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BB30D" w14:textId="77777777" w:rsidR="00DC1F71" w:rsidRPr="00B14337" w:rsidRDefault="00C179B6" w:rsidP="00B1433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23933661" wp14:editId="6199F8D5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DCDA" w14:textId="77777777" w:rsidR="00B14337" w:rsidRPr="00B14337" w:rsidRDefault="00B14337" w:rsidP="00B1433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</w:pPr>
      <w:r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  <w:br/>
      </w:r>
      <w:r w:rsidRPr="00B14337"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  <w:t xml:space="preserve">ECCO LE 4 SEZIONI </w:t>
      </w:r>
      <w:r w:rsidRPr="00B14337"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  <w:br/>
        <w:t xml:space="preserve">MASTERCLASS OPPORTUNITY </w:t>
      </w:r>
    </w:p>
    <w:p w14:paraId="02B57CF4" w14:textId="77777777" w:rsidR="00B14337" w:rsidRDefault="00B14337" w:rsidP="00B1433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</w:pPr>
      <w:r w:rsidRPr="00B14337"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  <w:t>DI #GIFFONI2019:</w:t>
      </w:r>
      <w:r w:rsidRPr="00B14337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 w:bidi="th-TH"/>
        </w:rPr>
        <w:br/>
      </w:r>
      <w:proofErr w:type="gramStart"/>
      <w:r w:rsidRPr="00B14337">
        <w:rPr>
          <w:rFonts w:asciiTheme="minorHAnsi" w:eastAsia="Times New Roman" w:hAnsiTheme="minorHAnsi" w:cs="Calibri"/>
          <w:b/>
          <w:bCs/>
          <w:color w:val="222222"/>
          <w:sz w:val="44"/>
          <w:szCs w:val="44"/>
          <w:lang w:eastAsia="it-IT" w:bidi="th-TH"/>
        </w:rPr>
        <w:t>CULT</w:t>
      </w:r>
      <w:proofErr w:type="gramEnd"/>
      <w:r w:rsidRPr="00B14337">
        <w:rPr>
          <w:rFonts w:asciiTheme="minorHAnsi" w:eastAsia="Times New Roman" w:hAnsiTheme="minorHAnsi" w:cs="Calibri"/>
          <w:b/>
          <w:bCs/>
          <w:color w:val="222222"/>
          <w:sz w:val="44"/>
          <w:szCs w:val="44"/>
          <w:lang w:eastAsia="it-IT" w:bidi="th-TH"/>
        </w:rPr>
        <w:t xml:space="preserve"> – CONNECT - MUSIC&amp;RADIO – ECO</w:t>
      </w:r>
    </w:p>
    <w:p w14:paraId="07874362" w14:textId="5D8C7456" w:rsidR="00B14337" w:rsidRPr="00494897" w:rsidRDefault="00B14337" w:rsidP="00B1433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u w:val="single"/>
          <w:lang w:eastAsia="it-IT" w:bidi="th-TH"/>
        </w:rPr>
      </w:pPr>
      <w:r>
        <w:rPr>
          <w:rFonts w:asciiTheme="minorHAnsi" w:eastAsia="Times New Roman" w:hAnsiTheme="minorHAnsi" w:cs="Calibri"/>
          <w:b/>
          <w:bCs/>
          <w:color w:val="FF0000"/>
          <w:sz w:val="40"/>
          <w:szCs w:val="40"/>
          <w:lang w:eastAsia="it-IT" w:bidi="th-TH"/>
        </w:rPr>
        <w:br/>
      </w:r>
      <w:r w:rsidRP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>Da oggi e fino al 15</w:t>
      </w:r>
      <w:r w:rsid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 xml:space="preserve"> aprile ci si potrà iscrivere a</w:t>
      </w:r>
      <w:r w:rsidRP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 xml:space="preserve"> uno dei quattro percorsi</w:t>
      </w:r>
      <w:r w:rsidR="00615FEA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 xml:space="preserve"> di approfondimento riservati a centinaia di</w:t>
      </w:r>
      <w:r w:rsidRP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 xml:space="preserve"> giovani dai </w:t>
      </w:r>
      <w:proofErr w:type="gramStart"/>
      <w:r w:rsidRP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>16</w:t>
      </w:r>
      <w:proofErr w:type="gramEnd"/>
      <w:r w:rsidRPr="00494897">
        <w:rPr>
          <w:rFonts w:asciiTheme="minorHAnsi" w:eastAsia="Times New Roman" w:hAnsiTheme="minorHAnsi" w:cs="Calibri"/>
          <w:b/>
          <w:bCs/>
          <w:i/>
          <w:color w:val="222222"/>
          <w:sz w:val="24"/>
          <w:szCs w:val="24"/>
          <w:highlight w:val="yellow"/>
          <w:u w:val="single"/>
          <w:lang w:eastAsia="it-IT" w:bidi="th-TH"/>
        </w:rPr>
        <w:t xml:space="preserve"> ai 34 anni</w:t>
      </w:r>
    </w:p>
    <w:p w14:paraId="6B30B68E" w14:textId="31C65264" w:rsidR="00B14337" w:rsidRPr="00B14337" w:rsidRDefault="00B14337" w:rsidP="00494897">
      <w:pPr>
        <w:pStyle w:val="NormaleWeb"/>
        <w:rPr>
          <w:rFonts w:asciiTheme="minorHAnsi" w:hAnsiTheme="minorHAnsi" w:cs="Calibri"/>
        </w:rPr>
      </w:pPr>
      <w:r w:rsidRPr="00B14337">
        <w:rPr>
          <w:rFonts w:asciiTheme="minorHAnsi" w:hAnsiTheme="minorHAnsi" w:cs="Calibri"/>
        </w:rPr>
        <w:t xml:space="preserve">Giffoni </w:t>
      </w:r>
      <w:r w:rsidR="00494897">
        <w:rPr>
          <w:rFonts w:asciiTheme="minorHAnsi" w:hAnsiTheme="minorHAnsi" w:cs="Calibri"/>
        </w:rPr>
        <w:t xml:space="preserve">Experience </w:t>
      </w:r>
      <w:r w:rsidRPr="00B14337">
        <w:rPr>
          <w:rFonts w:asciiTheme="minorHAnsi" w:hAnsiTheme="minorHAnsi" w:cs="Calibri"/>
        </w:rPr>
        <w:t>non smette mai di</w:t>
      </w:r>
      <w:r w:rsidR="00494897">
        <w:rPr>
          <w:rFonts w:asciiTheme="minorHAnsi" w:hAnsiTheme="minorHAnsi" w:cs="Calibri"/>
        </w:rPr>
        <w:t xml:space="preserve"> catturare le esigenze dei ragazzi per trasformarle in opportunità e possibilità. E’ con questo spirito – sull’onda delle sollecitazioni e degli input provenienti dai </w:t>
      </w:r>
      <w:proofErr w:type="spellStart"/>
      <w:r w:rsidR="00494897">
        <w:rPr>
          <w:rFonts w:asciiTheme="minorHAnsi" w:hAnsiTheme="minorHAnsi" w:cs="Calibri"/>
        </w:rPr>
        <w:t>giffoners</w:t>
      </w:r>
      <w:proofErr w:type="spellEnd"/>
      <w:r w:rsidR="00494897">
        <w:rPr>
          <w:rFonts w:asciiTheme="minorHAnsi" w:hAnsiTheme="minorHAnsi" w:cs="Calibri"/>
        </w:rPr>
        <w:t xml:space="preserve"> – che nasce </w:t>
      </w:r>
      <w:proofErr w:type="spellStart"/>
      <w:r w:rsidRPr="00B14337">
        <w:rPr>
          <w:rFonts w:asciiTheme="minorHAnsi" w:hAnsiTheme="minorHAnsi" w:cs="Calibri"/>
          <w:b/>
        </w:rPr>
        <w:t>Masterclass</w:t>
      </w:r>
      <w:proofErr w:type="spellEnd"/>
      <w:r w:rsidRPr="00B14337">
        <w:rPr>
          <w:rFonts w:asciiTheme="minorHAnsi" w:hAnsiTheme="minorHAnsi" w:cs="Calibri"/>
          <w:b/>
        </w:rPr>
        <w:t xml:space="preserve"> </w:t>
      </w:r>
      <w:proofErr w:type="spellStart"/>
      <w:r w:rsidRPr="00B14337">
        <w:rPr>
          <w:rFonts w:asciiTheme="minorHAnsi" w:hAnsiTheme="minorHAnsi" w:cs="Calibri"/>
          <w:b/>
        </w:rPr>
        <w:t>Opportunity</w:t>
      </w:r>
      <w:proofErr w:type="spellEnd"/>
      <w:r w:rsidRPr="00B14337">
        <w:rPr>
          <w:rFonts w:asciiTheme="minorHAnsi" w:hAnsiTheme="minorHAnsi" w:cs="Calibri"/>
        </w:rPr>
        <w:t xml:space="preserve">. </w:t>
      </w:r>
      <w:r w:rsidR="00494897">
        <w:rPr>
          <w:rFonts w:asciiTheme="minorHAnsi" w:hAnsiTheme="minorHAnsi" w:cs="Calibri"/>
        </w:rPr>
        <w:br/>
      </w:r>
      <w:r w:rsidR="00494897">
        <w:rPr>
          <w:rFonts w:asciiTheme="minorHAnsi" w:hAnsiTheme="minorHAnsi" w:cs="Calibri"/>
        </w:rPr>
        <w:br/>
      </w:r>
      <w:r w:rsidRPr="00B14337">
        <w:rPr>
          <w:rFonts w:asciiTheme="minorHAnsi" w:hAnsiTheme="minorHAnsi" w:cs="Calibri"/>
        </w:rPr>
        <w:t xml:space="preserve">Un progetto in continua metamorfosi, capace di cambiar pelle ma </w:t>
      </w:r>
      <w:r w:rsidR="00494897">
        <w:rPr>
          <w:rFonts w:asciiTheme="minorHAnsi" w:hAnsiTheme="minorHAnsi" w:cs="Calibri"/>
        </w:rPr>
        <w:t>non</w:t>
      </w:r>
      <w:r w:rsidRPr="00B14337">
        <w:rPr>
          <w:rFonts w:asciiTheme="minorHAnsi" w:hAnsiTheme="minorHAnsi" w:cs="Calibri"/>
        </w:rPr>
        <w:t xml:space="preserve"> missione, offrendo o</w:t>
      </w:r>
      <w:r w:rsidR="00494897">
        <w:rPr>
          <w:rFonts w:asciiTheme="minorHAnsi" w:hAnsiTheme="minorHAnsi" w:cs="Calibri"/>
        </w:rPr>
        <w:t>ccasioni</w:t>
      </w:r>
      <w:r w:rsidRPr="00B14337">
        <w:rPr>
          <w:rFonts w:asciiTheme="minorHAnsi" w:hAnsiTheme="minorHAnsi" w:cs="Calibri"/>
        </w:rPr>
        <w:t xml:space="preserve"> in grado di soddisfare sogni, richieste e </w:t>
      </w:r>
      <w:proofErr w:type="gramStart"/>
      <w:r w:rsidRPr="00B14337">
        <w:rPr>
          <w:rFonts w:asciiTheme="minorHAnsi" w:hAnsiTheme="minorHAnsi" w:cs="Calibri"/>
        </w:rPr>
        <w:t>aspettative</w:t>
      </w:r>
      <w:proofErr w:type="gramEnd"/>
      <w:r w:rsidRPr="00B14337">
        <w:rPr>
          <w:rFonts w:asciiTheme="minorHAnsi" w:hAnsiTheme="minorHAnsi" w:cs="Calibri"/>
        </w:rPr>
        <w:t xml:space="preserve"> delle nuove generazioni. Si tratta della naturale evoluzione di un </w:t>
      </w:r>
      <w:proofErr w:type="spellStart"/>
      <w:r w:rsidRPr="00B14337">
        <w:rPr>
          <w:rFonts w:asciiTheme="minorHAnsi" w:hAnsiTheme="minorHAnsi" w:cs="Calibri"/>
        </w:rPr>
        <w:t>concept</w:t>
      </w:r>
      <w:proofErr w:type="spellEnd"/>
      <w:r w:rsidRPr="00B14337">
        <w:rPr>
          <w:rFonts w:asciiTheme="minorHAnsi" w:hAnsiTheme="minorHAnsi" w:cs="Calibri"/>
        </w:rPr>
        <w:t xml:space="preserve">, nato nel </w:t>
      </w:r>
      <w:r w:rsidRPr="00B14337">
        <w:rPr>
          <w:rFonts w:asciiTheme="minorHAnsi" w:hAnsiTheme="minorHAnsi" w:cs="Calibri"/>
          <w:b/>
        </w:rPr>
        <w:t>2009</w:t>
      </w:r>
      <w:r w:rsidRPr="00615FEA">
        <w:rPr>
          <w:rFonts w:asciiTheme="minorHAnsi" w:hAnsiTheme="minorHAnsi" w:cs="Calibri"/>
        </w:rPr>
        <w:t xml:space="preserve">, </w:t>
      </w:r>
      <w:r w:rsidRPr="00B14337">
        <w:rPr>
          <w:rFonts w:asciiTheme="minorHAnsi" w:hAnsiTheme="minorHAnsi" w:cs="Calibri"/>
        </w:rPr>
        <w:t xml:space="preserve">per rispondere a una necessità specifica: </w:t>
      </w:r>
      <w:r w:rsidRPr="00494897">
        <w:rPr>
          <w:rFonts w:asciiTheme="minorHAnsi" w:hAnsiTheme="minorHAnsi" w:cs="Calibri"/>
          <w:b/>
        </w:rPr>
        <w:t>creare un percorso mirato a non disperdere i talenti, le intelligenze e la creatività</w:t>
      </w:r>
      <w:r w:rsidRPr="00B14337">
        <w:rPr>
          <w:rFonts w:asciiTheme="minorHAnsi" w:hAnsiTheme="minorHAnsi" w:cs="Calibri"/>
        </w:rPr>
        <w:t xml:space="preserve"> emergenti dalle giurie del </w:t>
      </w:r>
      <w:r w:rsidRPr="00B14337">
        <w:rPr>
          <w:rStyle w:val="Enfasigrassetto"/>
          <w:rFonts w:asciiTheme="minorHAnsi" w:hAnsiTheme="minorHAnsi" w:cs="Calibri"/>
        </w:rPr>
        <w:t>Giffoni Film Festival</w:t>
      </w:r>
      <w:r w:rsidRPr="00B14337">
        <w:rPr>
          <w:rFonts w:asciiTheme="minorHAnsi" w:hAnsiTheme="minorHAnsi" w:cs="Calibri"/>
        </w:rPr>
        <w:t xml:space="preserve">. </w:t>
      </w:r>
    </w:p>
    <w:p w14:paraId="46D86002" w14:textId="77777777" w:rsidR="00B14337" w:rsidRPr="00B14337" w:rsidRDefault="00B14337" w:rsidP="00046AD7">
      <w:pPr>
        <w:pStyle w:val="NormaleWeb"/>
        <w:rPr>
          <w:rFonts w:asciiTheme="minorHAnsi" w:hAnsiTheme="minorHAnsi" w:cs="Calibri"/>
        </w:rPr>
      </w:pPr>
      <w:r w:rsidRPr="00B14337">
        <w:rPr>
          <w:rFonts w:asciiTheme="minorHAnsi" w:hAnsiTheme="minorHAnsi" w:cs="Calibri"/>
        </w:rPr>
        <w:t xml:space="preserve">Dopo </w:t>
      </w:r>
      <w:proofErr w:type="gramStart"/>
      <w:r w:rsidRPr="00B14337">
        <w:rPr>
          <w:rFonts w:asciiTheme="minorHAnsi" w:hAnsiTheme="minorHAnsi" w:cs="Calibri"/>
        </w:rPr>
        <w:t>10</w:t>
      </w:r>
      <w:proofErr w:type="gramEnd"/>
      <w:r w:rsidRPr="00B14337">
        <w:rPr>
          <w:rFonts w:asciiTheme="minorHAnsi" w:hAnsiTheme="minorHAnsi" w:cs="Calibri"/>
        </w:rPr>
        <w:t xml:space="preserve"> anni questo patrimonio preziosissimo rischiava di dissiparsi, mortificando la naturale vocazione di </w:t>
      </w:r>
      <w:r w:rsidRPr="00B14337">
        <w:rPr>
          <w:rFonts w:asciiTheme="minorHAnsi" w:hAnsiTheme="minorHAnsi" w:cs="Calibri"/>
          <w:b/>
        </w:rPr>
        <w:t>Giffoni Experience</w:t>
      </w:r>
      <w:r w:rsidRPr="00B14337">
        <w:rPr>
          <w:rFonts w:asciiTheme="minorHAnsi" w:hAnsiTheme="minorHAnsi" w:cs="Calibri"/>
        </w:rPr>
        <w:t xml:space="preserve">: accompagnare i giovani nella crescita, prima formativa e poi professionale, nei settori dell'arte, della cultura, della produzione audiovisiva, del cinema, della comunicazione e dell'innovazione. Da qui l’esigenza di </w:t>
      </w:r>
      <w:proofErr w:type="gramStart"/>
      <w:r w:rsidRPr="00B14337">
        <w:rPr>
          <w:rFonts w:asciiTheme="minorHAnsi" w:hAnsiTheme="minorHAnsi" w:cs="Calibri"/>
        </w:rPr>
        <w:t>strutturare</w:t>
      </w:r>
      <w:proofErr w:type="gramEnd"/>
      <w:r w:rsidRPr="00B14337">
        <w:rPr>
          <w:rFonts w:asciiTheme="minorHAnsi" w:hAnsiTheme="minorHAnsi" w:cs="Calibri"/>
        </w:rPr>
        <w:t xml:space="preserve"> l’idea in qualcosa che sia formazione ma anche possibilità: </w:t>
      </w:r>
      <w:proofErr w:type="spellStart"/>
      <w:r w:rsidRPr="00B14337">
        <w:rPr>
          <w:rStyle w:val="Enfasigrassetto"/>
          <w:rFonts w:asciiTheme="minorHAnsi" w:hAnsiTheme="minorHAnsi" w:cs="Calibri"/>
        </w:rPr>
        <w:t>Masterclass</w:t>
      </w:r>
      <w:proofErr w:type="spellEnd"/>
      <w:r w:rsidRPr="00B14337">
        <w:rPr>
          <w:rStyle w:val="Enfasigrassetto"/>
          <w:rFonts w:asciiTheme="minorHAnsi" w:hAnsiTheme="minorHAnsi" w:cs="Calibri"/>
        </w:rPr>
        <w:t xml:space="preserve"> </w:t>
      </w:r>
      <w:proofErr w:type="spellStart"/>
      <w:r w:rsidRPr="00B14337">
        <w:rPr>
          <w:rStyle w:val="Enfasigrassetto"/>
          <w:rFonts w:asciiTheme="minorHAnsi" w:hAnsiTheme="minorHAnsi" w:cs="Calibri"/>
        </w:rPr>
        <w:t>Opportunity</w:t>
      </w:r>
      <w:proofErr w:type="spellEnd"/>
      <w:r w:rsidRPr="00B14337">
        <w:rPr>
          <w:rFonts w:asciiTheme="minorHAnsi" w:hAnsiTheme="minorHAnsi" w:cs="Calibri"/>
        </w:rPr>
        <w:t xml:space="preserve"> </w:t>
      </w:r>
      <w:r w:rsidRPr="00046AD7">
        <w:rPr>
          <w:rFonts w:asciiTheme="minorHAnsi" w:hAnsiTheme="minorHAnsi" w:cs="Calibri"/>
          <w:b/>
        </w:rPr>
        <w:t>rispecchia la trasformazione del brand</w:t>
      </w:r>
      <w:r w:rsidRPr="00B14337">
        <w:rPr>
          <w:rFonts w:asciiTheme="minorHAnsi" w:hAnsiTheme="minorHAnsi" w:cs="Calibri"/>
        </w:rPr>
        <w:t xml:space="preserve"> - avvenuta nel 2009 - da Festival in Experience e ora, finalmente, pronto a farsi “opportunità”. </w:t>
      </w:r>
      <w:proofErr w:type="gramStart"/>
      <w:r w:rsidRPr="00046AD7">
        <w:rPr>
          <w:rFonts w:asciiTheme="minorHAnsi" w:hAnsiTheme="minorHAnsi" w:cs="Calibri"/>
          <w:b/>
        </w:rPr>
        <w:t>Un modo per avvicinare i giovani al mondo del lavoro, offrendo loro la possibilità di confrontarsi con i principali player culturali, istitu</w:t>
      </w:r>
      <w:proofErr w:type="gramEnd"/>
      <w:r w:rsidRPr="00046AD7">
        <w:rPr>
          <w:rFonts w:asciiTheme="minorHAnsi" w:hAnsiTheme="minorHAnsi" w:cs="Calibri"/>
          <w:b/>
        </w:rPr>
        <w:t>zionali, sociali e imprenditoriali.</w:t>
      </w:r>
    </w:p>
    <w:p w14:paraId="75E81626" w14:textId="1C2182D6" w:rsidR="00B14337" w:rsidRPr="00B14337" w:rsidRDefault="00B14337" w:rsidP="00B14337">
      <w:pPr>
        <w:pStyle w:val="NormaleWeb"/>
        <w:jc w:val="both"/>
        <w:rPr>
          <w:rFonts w:asciiTheme="minorHAnsi" w:hAnsiTheme="minorHAnsi" w:cs="Calibri"/>
        </w:rPr>
      </w:pPr>
      <w:r w:rsidRPr="00B14337">
        <w:rPr>
          <w:rFonts w:asciiTheme="minorHAnsi" w:hAnsiTheme="minorHAnsi" w:cs="Calibri"/>
        </w:rPr>
        <w:t xml:space="preserve">Durante la </w:t>
      </w:r>
      <w:r w:rsidRPr="00B14337">
        <w:rPr>
          <w:rFonts w:asciiTheme="minorHAnsi" w:hAnsiTheme="minorHAnsi" w:cs="Calibri"/>
          <w:b/>
        </w:rPr>
        <w:t>49esima edizione del Giffoni Film Festival</w:t>
      </w:r>
      <w:r w:rsidRPr="00B14337">
        <w:rPr>
          <w:rFonts w:asciiTheme="minorHAnsi" w:hAnsiTheme="minorHAnsi" w:cs="Calibri"/>
        </w:rPr>
        <w:t xml:space="preserve">, prevista dal </w:t>
      </w:r>
      <w:r w:rsidRPr="00B14337">
        <w:rPr>
          <w:rFonts w:asciiTheme="minorHAnsi" w:hAnsiTheme="minorHAnsi" w:cs="Calibri"/>
          <w:b/>
        </w:rPr>
        <w:t>19 al 27 luglio 2019</w:t>
      </w:r>
      <w:r w:rsidRPr="00B14337">
        <w:rPr>
          <w:rFonts w:asciiTheme="minorHAnsi" w:hAnsiTheme="minorHAnsi" w:cs="Calibri"/>
        </w:rPr>
        <w:t xml:space="preserve">, saranno </w:t>
      </w:r>
      <w:r w:rsidR="00512437">
        <w:rPr>
          <w:rFonts w:asciiTheme="minorHAnsi" w:hAnsiTheme="minorHAnsi" w:cs="Calibri"/>
          <w:b/>
        </w:rPr>
        <w:t>centinaia</w:t>
      </w:r>
      <w:r w:rsidRPr="00B14337">
        <w:rPr>
          <w:rFonts w:asciiTheme="minorHAnsi" w:hAnsiTheme="minorHAnsi" w:cs="Calibri"/>
          <w:b/>
        </w:rPr>
        <w:t xml:space="preserve"> i partecipanti</w:t>
      </w:r>
      <w:r w:rsidRPr="00B14337">
        <w:rPr>
          <w:rFonts w:asciiTheme="minorHAnsi" w:hAnsiTheme="minorHAnsi" w:cs="Calibri"/>
        </w:rPr>
        <w:t xml:space="preserve"> alle </w:t>
      </w:r>
      <w:r w:rsidRPr="00B14337">
        <w:rPr>
          <w:rFonts w:asciiTheme="minorHAnsi" w:hAnsiTheme="minorHAnsi" w:cs="Calibri"/>
          <w:b/>
        </w:rPr>
        <w:t>quattro sezioni</w:t>
      </w:r>
      <w:r w:rsidRPr="00B14337">
        <w:rPr>
          <w:rFonts w:asciiTheme="minorHAnsi" w:hAnsiTheme="minorHAnsi" w:cs="Calibri"/>
        </w:rPr>
        <w:t xml:space="preserve"> di </w:t>
      </w:r>
      <w:proofErr w:type="spellStart"/>
      <w:r w:rsidRPr="00B14337">
        <w:rPr>
          <w:rFonts w:asciiTheme="minorHAnsi" w:hAnsiTheme="minorHAnsi" w:cs="Calibri"/>
          <w:b/>
        </w:rPr>
        <w:t>Masterclass</w:t>
      </w:r>
      <w:proofErr w:type="spellEnd"/>
      <w:r w:rsidRPr="00B14337">
        <w:rPr>
          <w:rFonts w:asciiTheme="minorHAnsi" w:hAnsiTheme="minorHAnsi" w:cs="Calibri"/>
          <w:b/>
        </w:rPr>
        <w:t xml:space="preserve"> </w:t>
      </w:r>
      <w:proofErr w:type="spellStart"/>
      <w:r w:rsidRPr="00B14337">
        <w:rPr>
          <w:rFonts w:asciiTheme="minorHAnsi" w:hAnsiTheme="minorHAnsi" w:cs="Calibri"/>
          <w:b/>
        </w:rPr>
        <w:t>Opportunity</w:t>
      </w:r>
      <w:proofErr w:type="spellEnd"/>
      <w:r w:rsidRPr="00B14337">
        <w:rPr>
          <w:rFonts w:asciiTheme="minorHAnsi" w:hAnsiTheme="minorHAnsi" w:cs="Calibri"/>
        </w:rPr>
        <w:t>:</w:t>
      </w:r>
    </w:p>
    <w:p w14:paraId="63A69F72" w14:textId="60508FF2" w:rsidR="00B14337" w:rsidRPr="00B14337" w:rsidRDefault="00B14337" w:rsidP="00B14337">
      <w:pPr>
        <w:pStyle w:val="NormaleWeb"/>
        <w:jc w:val="both"/>
        <w:rPr>
          <w:rFonts w:asciiTheme="minorHAnsi" w:hAnsiTheme="minorHAnsi" w:cs="Calibri"/>
        </w:rPr>
      </w:pPr>
      <w:proofErr w:type="gramStart"/>
      <w:r w:rsidRPr="00B14337">
        <w:rPr>
          <w:rStyle w:val="Enfasigrassetto"/>
          <w:rFonts w:asciiTheme="minorHAnsi" w:hAnsiTheme="minorHAnsi" w:cs="Calibri"/>
          <w:color w:val="FF0000"/>
        </w:rPr>
        <w:t>CULT</w:t>
      </w:r>
      <w:proofErr w:type="gramEnd"/>
      <w:r w:rsidRPr="00B14337">
        <w:rPr>
          <w:rStyle w:val="Enfasigrassetto"/>
          <w:rFonts w:asciiTheme="minorHAnsi" w:hAnsiTheme="minorHAnsi" w:cs="Calibri"/>
        </w:rPr>
        <w:t xml:space="preserve"> →</w:t>
      </w:r>
      <w:r w:rsidRPr="00B14337">
        <w:rPr>
          <w:rFonts w:asciiTheme="minorHAnsi" w:hAnsiTheme="minorHAnsi" w:cs="Calibri"/>
        </w:rPr>
        <w:t xml:space="preserve"> sezione dedicata a </w:t>
      </w:r>
      <w:r w:rsidRPr="00B14337">
        <w:rPr>
          <w:rFonts w:asciiTheme="minorHAnsi" w:hAnsiTheme="minorHAnsi" w:cs="Calibri"/>
          <w:b/>
        </w:rPr>
        <w:t>120 ragazzi/e</w:t>
      </w:r>
      <w:r w:rsidRPr="00B14337">
        <w:rPr>
          <w:rFonts w:asciiTheme="minorHAnsi" w:hAnsiTheme="minorHAnsi" w:cs="Calibri"/>
        </w:rPr>
        <w:t xml:space="preserve">, dai </w:t>
      </w:r>
      <w:r w:rsidRPr="00B14337">
        <w:rPr>
          <w:rFonts w:asciiTheme="minorHAnsi" w:hAnsiTheme="minorHAnsi" w:cs="Calibri"/>
          <w:b/>
        </w:rPr>
        <w:t>18 ai 25 anni</w:t>
      </w:r>
      <w:r w:rsidRPr="00B14337">
        <w:rPr>
          <w:rFonts w:asciiTheme="minorHAnsi" w:hAnsiTheme="minorHAnsi" w:cs="Calibri"/>
        </w:rPr>
        <w:t>,</w:t>
      </w:r>
      <w:r w:rsidRPr="00B14337">
        <w:rPr>
          <w:rFonts w:asciiTheme="minorHAnsi" w:hAnsiTheme="minorHAnsi" w:cs="Calibri"/>
          <w:b/>
        </w:rPr>
        <w:t xml:space="preserve"> </w:t>
      </w:r>
      <w:r w:rsidRPr="00B14337">
        <w:rPr>
          <w:rFonts w:asciiTheme="minorHAnsi" w:hAnsiTheme="minorHAnsi" w:cs="Calibri"/>
        </w:rPr>
        <w:t xml:space="preserve">appassionati di cinema ed entertainment. </w:t>
      </w:r>
      <w:proofErr w:type="gramStart"/>
      <w:r w:rsidRPr="00B14337">
        <w:rPr>
          <w:rFonts w:asciiTheme="minorHAnsi" w:hAnsiTheme="minorHAnsi" w:cs="Calibri"/>
        </w:rPr>
        <w:t>Cult</w:t>
      </w:r>
      <w:proofErr w:type="gramEnd"/>
      <w:r w:rsidRPr="00B14337">
        <w:rPr>
          <w:rFonts w:asciiTheme="minorHAnsi" w:hAnsiTheme="minorHAnsi" w:cs="Calibri"/>
        </w:rPr>
        <w:t xml:space="preserve"> raccoglie l’eredità storica della sezione </w:t>
      </w:r>
      <w:proofErr w:type="spellStart"/>
      <w:r w:rsidRPr="00B14337">
        <w:rPr>
          <w:rFonts w:asciiTheme="minorHAnsi" w:hAnsiTheme="minorHAnsi" w:cs="Calibri"/>
        </w:rPr>
        <w:t>Masterclass</w:t>
      </w:r>
      <w:proofErr w:type="spellEnd"/>
      <w:r w:rsidRPr="00B14337">
        <w:rPr>
          <w:rFonts w:asciiTheme="minorHAnsi" w:hAnsiTheme="minorHAnsi" w:cs="Calibri"/>
        </w:rPr>
        <w:t xml:space="preserve">, da sempre votata all’approfondimento con maestri del cinema, della letteratura, dell’arte. </w:t>
      </w:r>
      <w:proofErr w:type="gramStart"/>
      <w:r w:rsidRPr="00B14337">
        <w:rPr>
          <w:rFonts w:asciiTheme="minorHAnsi" w:hAnsiTheme="minorHAnsi" w:cs="Calibri"/>
        </w:rPr>
        <w:t>Cult</w:t>
      </w:r>
      <w:proofErr w:type="gramEnd"/>
      <w:r w:rsidRPr="00B14337">
        <w:rPr>
          <w:rFonts w:asciiTheme="minorHAnsi" w:hAnsiTheme="minorHAnsi" w:cs="Calibri"/>
        </w:rPr>
        <w:t xml:space="preserve"> quest’anno rafforza l’aspetto laboratoriale proponendo, ogni mattina, quattro classi diverse dove sperimentare e sperimentarsi in ambiti strettamente legati al mondo dei film. </w:t>
      </w:r>
      <w:proofErr w:type="gramStart"/>
      <w:r w:rsidRPr="00B14337">
        <w:rPr>
          <w:rFonts w:asciiTheme="minorHAnsi" w:hAnsiTheme="minorHAnsi" w:cs="Calibri"/>
        </w:rPr>
        <w:t>Regia, Sceneggiatura</w:t>
      </w:r>
      <w:r w:rsidR="00980333">
        <w:rPr>
          <w:rFonts w:asciiTheme="minorHAnsi" w:hAnsiTheme="minorHAnsi" w:cs="Calibri"/>
        </w:rPr>
        <w:t xml:space="preserve"> (realizzata </w:t>
      </w:r>
      <w:r w:rsidR="00980333" w:rsidRPr="00980333">
        <w:rPr>
          <w:rFonts w:asciiTheme="minorHAnsi" w:hAnsiTheme="minorHAnsi" w:cs="Calibri"/>
          <w:b/>
        </w:rPr>
        <w:t>in collaborazione con Scuola Holden</w:t>
      </w:r>
      <w:r w:rsidR="00980333">
        <w:rPr>
          <w:rFonts w:asciiTheme="minorHAnsi" w:hAnsiTheme="minorHAnsi" w:cs="Calibri"/>
        </w:rPr>
        <w:t>)</w:t>
      </w:r>
      <w:r w:rsidRPr="00B14337">
        <w:rPr>
          <w:rFonts w:asciiTheme="minorHAnsi" w:hAnsiTheme="minorHAnsi" w:cs="Calibri"/>
        </w:rPr>
        <w:t>, Effetti speciali trucco e Recitazione</w:t>
      </w:r>
      <w:proofErr w:type="gramEnd"/>
      <w:r w:rsidRPr="00B14337">
        <w:rPr>
          <w:rFonts w:asciiTheme="minorHAnsi" w:hAnsiTheme="minorHAnsi" w:cs="Calibri"/>
        </w:rPr>
        <w:t>. Lezioni tenute da professionisti di gr</w:t>
      </w:r>
      <w:bookmarkStart w:id="0" w:name="_GoBack"/>
      <w:bookmarkEnd w:id="0"/>
      <w:r w:rsidRPr="00B14337">
        <w:rPr>
          <w:rFonts w:asciiTheme="minorHAnsi" w:hAnsiTheme="minorHAnsi" w:cs="Calibri"/>
        </w:rPr>
        <w:t xml:space="preserve">ande calibro ed esperti in formazione. Un modo per coltivare il proprio talento o mettere alla prova la propria vocazione artistica, una strada affascinante per affacciarsi sulla scena del </w:t>
      </w:r>
      <w:proofErr w:type="gramStart"/>
      <w:r w:rsidRPr="00B14337">
        <w:rPr>
          <w:rFonts w:asciiTheme="minorHAnsi" w:hAnsiTheme="minorHAnsi" w:cs="Calibri"/>
        </w:rPr>
        <w:t>lavoro</w:t>
      </w:r>
      <w:proofErr w:type="gramEnd"/>
    </w:p>
    <w:p w14:paraId="0A3FCB22" w14:textId="77777777" w:rsidR="00B14337" w:rsidRPr="00B14337" w:rsidRDefault="00B14337" w:rsidP="00B14337">
      <w:pPr>
        <w:pStyle w:val="NormaleWeb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B14337">
        <w:rPr>
          <w:rStyle w:val="Enfasigrassetto"/>
          <w:rFonts w:asciiTheme="minorHAnsi" w:hAnsiTheme="minorHAnsi" w:cs="Calibri"/>
          <w:color w:val="FF0000"/>
        </w:rPr>
        <w:lastRenderedPageBreak/>
        <w:t>CONNECT</w:t>
      </w:r>
      <w:r w:rsidRPr="00B14337">
        <w:rPr>
          <w:rFonts w:asciiTheme="minorHAnsi" w:hAnsiTheme="minorHAnsi" w:cs="Calibri"/>
        </w:rPr>
        <w:t xml:space="preserve"> </w:t>
      </w:r>
      <w:r w:rsidRPr="00B14337">
        <w:rPr>
          <w:rStyle w:val="Enfasigrassetto"/>
          <w:rFonts w:asciiTheme="minorHAnsi" w:hAnsiTheme="minorHAnsi" w:cs="Calibri"/>
        </w:rPr>
        <w:t>→</w:t>
      </w:r>
      <w:r w:rsidRPr="00B14337">
        <w:rPr>
          <w:rFonts w:asciiTheme="minorHAnsi" w:hAnsiTheme="minorHAnsi" w:cs="Calibri"/>
        </w:rPr>
        <w:t xml:space="preserve"> sezione dedicata a </w:t>
      </w:r>
      <w:r w:rsidRPr="00B14337">
        <w:rPr>
          <w:rFonts w:asciiTheme="minorHAnsi" w:hAnsiTheme="minorHAnsi" w:cs="Calibri"/>
          <w:b/>
        </w:rPr>
        <w:t>100 ragazzi/e</w:t>
      </w:r>
      <w:r w:rsidRPr="00B14337">
        <w:rPr>
          <w:rFonts w:asciiTheme="minorHAnsi" w:hAnsiTheme="minorHAnsi" w:cs="Calibri"/>
        </w:rPr>
        <w:t xml:space="preserve">, tra i </w:t>
      </w:r>
      <w:proofErr w:type="gramStart"/>
      <w:r w:rsidRPr="00B14337">
        <w:rPr>
          <w:rFonts w:asciiTheme="minorHAnsi" w:hAnsiTheme="minorHAnsi" w:cs="Calibri"/>
          <w:b/>
        </w:rPr>
        <w:t>18</w:t>
      </w:r>
      <w:proofErr w:type="gramEnd"/>
      <w:r w:rsidRPr="00B14337">
        <w:rPr>
          <w:rFonts w:asciiTheme="minorHAnsi" w:hAnsiTheme="minorHAnsi" w:cs="Calibri"/>
          <w:b/>
        </w:rPr>
        <w:t xml:space="preserve"> e i 34 anni</w:t>
      </w:r>
      <w:r w:rsidRPr="00B14337">
        <w:rPr>
          <w:rFonts w:asciiTheme="minorHAnsi" w:hAnsiTheme="minorHAnsi" w:cs="Calibri"/>
        </w:rPr>
        <w:t xml:space="preserve"> interessati ai temi di attualità. </w:t>
      </w:r>
      <w:proofErr w:type="spellStart"/>
      <w:r w:rsidRPr="00B14337">
        <w:rPr>
          <w:rFonts w:asciiTheme="minorHAnsi" w:hAnsiTheme="minorHAnsi" w:cs="Calibri"/>
        </w:rPr>
        <w:t>Masterclass</w:t>
      </w:r>
      <w:proofErr w:type="spellEnd"/>
      <w:r w:rsidRPr="00B14337">
        <w:rPr>
          <w:rFonts w:asciiTheme="minorHAnsi" w:hAnsiTheme="minorHAnsi" w:cs="Calibri"/>
        </w:rPr>
        <w:t xml:space="preserve"> Connect è la scelta giusta per chi ha voglia di conoscere l’ambiente in cui viviamo, di esplorare i territori della comunicazione, di confrontarsi con personalità importanti appartenenti ai campi più diversi: dal sociale al culturale, dal giornalismo alla politica. Gli incontri di alto profilo hanno lo scopo di creare una sensibilità al dialogo, aiutando a conoscere le proprie inclinazioni. Connect invita a mettersi in gioco attraverso lo scambio </w:t>
      </w:r>
      <w:proofErr w:type="gramStart"/>
      <w:r w:rsidRPr="00B14337">
        <w:rPr>
          <w:rFonts w:asciiTheme="minorHAnsi" w:hAnsiTheme="minorHAnsi" w:cs="Calibri"/>
        </w:rPr>
        <w:t xml:space="preserve">di </w:t>
      </w:r>
      <w:proofErr w:type="gramEnd"/>
      <w:r w:rsidRPr="00B14337">
        <w:rPr>
          <w:rFonts w:asciiTheme="minorHAnsi" w:hAnsiTheme="minorHAnsi" w:cs="Calibri"/>
        </w:rPr>
        <w:t xml:space="preserve">idee e di suggestioni. La </w:t>
      </w:r>
      <w:proofErr w:type="spellStart"/>
      <w:r w:rsidRPr="00B14337">
        <w:rPr>
          <w:rFonts w:asciiTheme="minorHAnsi" w:hAnsiTheme="minorHAnsi" w:cs="Calibri"/>
        </w:rPr>
        <w:t>Masterclass</w:t>
      </w:r>
      <w:proofErr w:type="spellEnd"/>
      <w:r w:rsidRPr="00B14337">
        <w:rPr>
          <w:rFonts w:asciiTheme="minorHAnsi" w:hAnsiTheme="minorHAnsi" w:cs="Calibri"/>
        </w:rPr>
        <w:t xml:space="preserve"> mira a creare “connessioni” perché siamo convinti che la chiave degli odierni scenari professionali sia il networking.</w:t>
      </w:r>
    </w:p>
    <w:p w14:paraId="4C608E59" w14:textId="77777777" w:rsidR="00B14337" w:rsidRPr="00B14337" w:rsidRDefault="00B14337" w:rsidP="00B14337">
      <w:pPr>
        <w:pStyle w:val="NormaleWeb"/>
        <w:jc w:val="both"/>
        <w:rPr>
          <w:rFonts w:asciiTheme="minorHAnsi" w:hAnsiTheme="minorHAnsi" w:cs="Calibri"/>
        </w:rPr>
      </w:pPr>
      <w:r w:rsidRPr="00B14337">
        <w:rPr>
          <w:rFonts w:asciiTheme="minorHAnsi" w:hAnsiTheme="minorHAnsi" w:cs="Calibri"/>
          <w:b/>
          <w:color w:val="FF0000"/>
        </w:rPr>
        <w:t>MUSIC&amp;</w:t>
      </w:r>
      <w:r w:rsidRPr="00B14337">
        <w:rPr>
          <w:rStyle w:val="Enfasigrassetto"/>
          <w:rFonts w:asciiTheme="minorHAnsi" w:hAnsiTheme="minorHAnsi" w:cs="Calibri"/>
          <w:color w:val="FF0000"/>
        </w:rPr>
        <w:t>RADIO</w:t>
      </w:r>
      <w:r w:rsidRPr="00B14337">
        <w:rPr>
          <w:rFonts w:asciiTheme="minorHAnsi" w:hAnsiTheme="minorHAnsi" w:cs="Calibri"/>
        </w:rPr>
        <w:t xml:space="preserve"> </w:t>
      </w:r>
      <w:r w:rsidRPr="00B14337">
        <w:rPr>
          <w:rStyle w:val="Enfasigrassetto"/>
          <w:rFonts w:asciiTheme="minorHAnsi" w:hAnsiTheme="minorHAnsi" w:cs="Calibri"/>
        </w:rPr>
        <w:t>→</w:t>
      </w:r>
      <w:r w:rsidRPr="00B14337">
        <w:rPr>
          <w:rFonts w:asciiTheme="minorHAnsi" w:hAnsiTheme="minorHAnsi" w:cs="Calibri"/>
        </w:rPr>
        <w:t xml:space="preserve"> sezione dedicata a </w:t>
      </w:r>
      <w:r w:rsidRPr="00B14337">
        <w:rPr>
          <w:rFonts w:asciiTheme="minorHAnsi" w:hAnsiTheme="minorHAnsi" w:cs="Calibri"/>
          <w:b/>
        </w:rPr>
        <w:t>100 ragazzi/e</w:t>
      </w:r>
      <w:r w:rsidRPr="00B14337">
        <w:rPr>
          <w:rFonts w:asciiTheme="minorHAnsi" w:hAnsiTheme="minorHAnsi" w:cs="Calibri"/>
        </w:rPr>
        <w:t xml:space="preserve">, tra i </w:t>
      </w:r>
      <w:proofErr w:type="gramStart"/>
      <w:r w:rsidRPr="00B14337">
        <w:rPr>
          <w:rFonts w:asciiTheme="minorHAnsi" w:hAnsiTheme="minorHAnsi" w:cs="Calibri"/>
          <w:b/>
        </w:rPr>
        <w:t>16</w:t>
      </w:r>
      <w:proofErr w:type="gramEnd"/>
      <w:r w:rsidRPr="00B14337">
        <w:rPr>
          <w:rFonts w:asciiTheme="minorHAnsi" w:hAnsiTheme="minorHAnsi" w:cs="Calibri"/>
          <w:b/>
        </w:rPr>
        <w:t xml:space="preserve"> e i 25 anni</w:t>
      </w:r>
      <w:r w:rsidRPr="00B14337">
        <w:rPr>
          <w:rFonts w:asciiTheme="minorHAnsi" w:hAnsiTheme="minorHAnsi" w:cs="Calibri"/>
        </w:rPr>
        <w:t xml:space="preserve">, che vogliono lavorare nel campo musicale. </w:t>
      </w:r>
      <w:proofErr w:type="spellStart"/>
      <w:r w:rsidRPr="00B14337">
        <w:rPr>
          <w:rFonts w:asciiTheme="minorHAnsi" w:hAnsiTheme="minorHAnsi" w:cs="Calibri"/>
        </w:rPr>
        <w:t>Masterclass</w:t>
      </w:r>
      <w:proofErr w:type="spellEnd"/>
      <w:r w:rsidRPr="00B14337">
        <w:rPr>
          <w:rFonts w:asciiTheme="minorHAnsi" w:hAnsiTheme="minorHAnsi" w:cs="Calibri"/>
        </w:rPr>
        <w:t xml:space="preserve"> </w:t>
      </w:r>
      <w:proofErr w:type="spellStart"/>
      <w:r w:rsidRPr="00B14337">
        <w:rPr>
          <w:rFonts w:asciiTheme="minorHAnsi" w:hAnsiTheme="minorHAnsi" w:cs="Calibri"/>
        </w:rPr>
        <w:t>Music&amp;Radio</w:t>
      </w:r>
      <w:proofErr w:type="spellEnd"/>
      <w:r w:rsidRPr="00B14337">
        <w:rPr>
          <w:rFonts w:asciiTheme="minorHAnsi" w:hAnsiTheme="minorHAnsi" w:cs="Calibri"/>
        </w:rPr>
        <w:t xml:space="preserve">, grazie alla partnership con </w:t>
      </w:r>
      <w:r w:rsidRPr="00B14337">
        <w:rPr>
          <w:rFonts w:asciiTheme="minorHAnsi" w:hAnsiTheme="minorHAnsi" w:cs="Calibri"/>
          <w:b/>
        </w:rPr>
        <w:t>MN Italia</w:t>
      </w:r>
      <w:r w:rsidRPr="00B14337">
        <w:rPr>
          <w:rFonts w:asciiTheme="minorHAnsi" w:hAnsiTheme="minorHAnsi" w:cs="Calibri"/>
        </w:rPr>
        <w:t xml:space="preserve"> </w:t>
      </w:r>
      <w:r w:rsidRPr="00B14337">
        <w:rPr>
          <w:rFonts w:asciiTheme="minorHAnsi" w:hAnsiTheme="minorHAnsi" w:cs="Calibri"/>
          <w:b/>
        </w:rPr>
        <w:t>e Radio105</w:t>
      </w:r>
      <w:r w:rsidRPr="00B14337">
        <w:rPr>
          <w:rFonts w:asciiTheme="minorHAnsi" w:hAnsiTheme="minorHAnsi" w:cs="Calibri"/>
        </w:rPr>
        <w:t xml:space="preserve">, permetterà al suo pubblico di incontrare professionisti, tecnici e addetti ai lavori, giornalisti e critici, autori, comunicatori, direttori di network, produttori musicali. I </w:t>
      </w:r>
      <w:proofErr w:type="spellStart"/>
      <w:r w:rsidRPr="00B14337">
        <w:rPr>
          <w:rFonts w:asciiTheme="minorHAnsi" w:hAnsiTheme="minorHAnsi" w:cs="Calibri"/>
        </w:rPr>
        <w:t>masterclassers</w:t>
      </w:r>
      <w:proofErr w:type="spellEnd"/>
      <w:r w:rsidRPr="00B14337">
        <w:rPr>
          <w:rFonts w:asciiTheme="minorHAnsi" w:hAnsiTheme="minorHAnsi" w:cs="Calibri"/>
        </w:rPr>
        <w:t xml:space="preserve">, inoltre, si confrontano con cantanti, musicisti, band, compositori e autori. </w:t>
      </w:r>
    </w:p>
    <w:p w14:paraId="2F41D29C" w14:textId="738EDA1B" w:rsidR="00B14337" w:rsidRPr="00B14337" w:rsidRDefault="00B14337" w:rsidP="00B14337">
      <w:pPr>
        <w:pStyle w:val="NormaleWeb"/>
        <w:jc w:val="both"/>
        <w:rPr>
          <w:rFonts w:asciiTheme="minorHAnsi" w:hAnsiTheme="minorHAnsi" w:cs="Calibri"/>
        </w:rPr>
      </w:pPr>
      <w:r w:rsidRPr="00B14337">
        <w:rPr>
          <w:rStyle w:val="Enfasigrassetto"/>
          <w:rFonts w:asciiTheme="minorHAnsi" w:hAnsiTheme="minorHAnsi" w:cs="Calibri"/>
          <w:color w:val="00B050"/>
        </w:rPr>
        <w:t>ECO</w:t>
      </w:r>
      <w:r w:rsidRPr="00B14337">
        <w:rPr>
          <w:rStyle w:val="Enfasigrassetto"/>
          <w:rFonts w:asciiTheme="minorHAnsi" w:hAnsiTheme="minorHAnsi" w:cs="Calibri"/>
          <w:color w:val="FF0000"/>
        </w:rPr>
        <w:t xml:space="preserve"> </w:t>
      </w:r>
      <w:r w:rsidRPr="00B14337">
        <w:rPr>
          <w:rStyle w:val="Enfasigrassetto"/>
          <w:rFonts w:asciiTheme="minorHAnsi" w:hAnsiTheme="minorHAnsi" w:cs="Calibri"/>
        </w:rPr>
        <w:t>→</w:t>
      </w:r>
      <w:r w:rsidR="00512437">
        <w:rPr>
          <w:rFonts w:asciiTheme="minorHAnsi" w:hAnsiTheme="minorHAnsi" w:cs="Calibri"/>
        </w:rPr>
        <w:t xml:space="preserve"> sezione dedicata </w:t>
      </w:r>
      <w:r w:rsidRPr="00B14337">
        <w:rPr>
          <w:rFonts w:asciiTheme="minorHAnsi" w:hAnsiTheme="minorHAnsi" w:cs="Calibri"/>
        </w:rPr>
        <w:t xml:space="preserve">a </w:t>
      </w:r>
      <w:r w:rsidRPr="00B14337">
        <w:rPr>
          <w:rFonts w:asciiTheme="minorHAnsi" w:hAnsiTheme="minorHAnsi" w:cs="Calibri"/>
          <w:b/>
        </w:rPr>
        <w:t>100 ragazzi/e</w:t>
      </w:r>
      <w:r w:rsidRPr="00B14337">
        <w:rPr>
          <w:rFonts w:asciiTheme="minorHAnsi" w:hAnsiTheme="minorHAnsi" w:cs="Calibri"/>
        </w:rPr>
        <w:t xml:space="preserve">, tra i </w:t>
      </w:r>
      <w:proofErr w:type="gramStart"/>
      <w:r w:rsidRPr="00B14337">
        <w:rPr>
          <w:rFonts w:asciiTheme="minorHAnsi" w:hAnsiTheme="minorHAnsi" w:cs="Calibri"/>
        </w:rPr>
        <w:t>18</w:t>
      </w:r>
      <w:proofErr w:type="gramEnd"/>
      <w:r w:rsidRPr="00B14337">
        <w:rPr>
          <w:rFonts w:asciiTheme="minorHAnsi" w:hAnsiTheme="minorHAnsi" w:cs="Calibri"/>
        </w:rPr>
        <w:t xml:space="preserve"> e i 34 anni, che sognano di lavorare per la salvaguardia dell’ambiente. La Green Economy creerà fra oggi e il 2020 oltre 250.000 posti di lavoro in Europa. Da qui la necessità di </w:t>
      </w:r>
      <w:proofErr w:type="gramStart"/>
      <w:r w:rsidRPr="00B14337">
        <w:rPr>
          <w:rFonts w:asciiTheme="minorHAnsi" w:hAnsiTheme="minorHAnsi" w:cs="Calibri"/>
        </w:rPr>
        <w:t>informare,</w:t>
      </w:r>
      <w:proofErr w:type="gramEnd"/>
      <w:r w:rsidRPr="00B14337">
        <w:rPr>
          <w:rFonts w:asciiTheme="minorHAnsi" w:hAnsiTheme="minorHAnsi" w:cs="Calibri"/>
        </w:rPr>
        <w:t xml:space="preserve"> soprattutto i giovani, su quali saranno le figure professionali necessarie nell’immediato futuro. </w:t>
      </w:r>
      <w:proofErr w:type="spellStart"/>
      <w:r w:rsidRPr="00B14337">
        <w:rPr>
          <w:rFonts w:asciiTheme="minorHAnsi" w:hAnsiTheme="minorHAnsi" w:cs="Calibri"/>
        </w:rPr>
        <w:t>Masterclass</w:t>
      </w:r>
      <w:proofErr w:type="spellEnd"/>
      <w:r w:rsidRPr="00B14337">
        <w:rPr>
          <w:rFonts w:asciiTheme="minorHAnsi" w:hAnsiTheme="minorHAnsi" w:cs="Calibri"/>
        </w:rPr>
        <w:t xml:space="preserve"> Eco nasce per rispondere a queste esigenze e prevede un percorso fatto di laboratori pratici e incontri con importanti player del mondo “green”.</w:t>
      </w:r>
    </w:p>
    <w:p w14:paraId="13FB56E6" w14:textId="641AC01F" w:rsidR="00512437" w:rsidRDefault="00B14337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</w:rPr>
      </w:pPr>
      <w:r w:rsidRPr="00B14337">
        <w:rPr>
          <w:rFonts w:asciiTheme="minorHAnsi" w:hAnsiTheme="minorHAnsi" w:cs="Calibri"/>
        </w:rPr>
        <w:t>Sarà possibile inviare la propria candidatura</w:t>
      </w:r>
      <w:r w:rsidR="00512437">
        <w:rPr>
          <w:rFonts w:asciiTheme="minorHAnsi" w:hAnsiTheme="minorHAnsi" w:cs="Calibri"/>
        </w:rPr>
        <w:t xml:space="preserve"> </w:t>
      </w:r>
      <w:r w:rsidRPr="00B14337">
        <w:rPr>
          <w:rFonts w:asciiTheme="minorHAnsi" w:hAnsiTheme="minorHAnsi" w:cs="Calibri"/>
          <w:b/>
        </w:rPr>
        <w:t>dal 15 marzo al</w:t>
      </w:r>
      <w:r w:rsidRPr="00B14337">
        <w:rPr>
          <w:rFonts w:asciiTheme="minorHAnsi" w:hAnsiTheme="minorHAnsi" w:cs="Calibri"/>
        </w:rPr>
        <w:t xml:space="preserve"> </w:t>
      </w:r>
      <w:r w:rsidRPr="00B14337">
        <w:rPr>
          <w:rStyle w:val="Enfasigrassetto"/>
          <w:rFonts w:asciiTheme="minorHAnsi" w:hAnsiTheme="minorHAnsi" w:cs="Calibri"/>
        </w:rPr>
        <w:t>15 aprile</w:t>
      </w:r>
      <w:r w:rsidR="00512437" w:rsidRPr="00512437">
        <w:rPr>
          <w:rStyle w:val="Enfasigrassetto"/>
          <w:rFonts w:asciiTheme="minorHAnsi" w:hAnsiTheme="minorHAnsi" w:cs="Calibri"/>
          <w:b w:val="0"/>
        </w:rPr>
        <w:t>,</w:t>
      </w:r>
      <w:r w:rsidR="00512437">
        <w:rPr>
          <w:rStyle w:val="Enfasigrassetto"/>
          <w:rFonts w:asciiTheme="minorHAnsi" w:hAnsiTheme="minorHAnsi" w:cs="Calibri"/>
          <w:b w:val="0"/>
        </w:rPr>
        <w:t xml:space="preserve"> </w:t>
      </w:r>
      <w:r w:rsidR="00512437" w:rsidRPr="00512437">
        <w:rPr>
          <w:rStyle w:val="Enfasigrassetto"/>
          <w:rFonts w:asciiTheme="minorHAnsi" w:hAnsiTheme="minorHAnsi" w:cs="Calibri"/>
          <w:b w:val="0"/>
        </w:rPr>
        <w:t>registrando i propri dati su</w:t>
      </w:r>
      <w:r w:rsidR="00512437">
        <w:rPr>
          <w:rStyle w:val="Enfasigrassetto"/>
          <w:rFonts w:asciiTheme="minorHAnsi" w:hAnsiTheme="minorHAnsi" w:cs="Calibri"/>
          <w:b w:val="0"/>
        </w:rPr>
        <w:t xml:space="preserve">lla piattaforma </w:t>
      </w:r>
      <w:proofErr w:type="spellStart"/>
      <w:r w:rsidR="00512437" w:rsidRPr="00512437">
        <w:rPr>
          <w:rStyle w:val="Enfasigrassetto"/>
          <w:rFonts w:asciiTheme="minorHAnsi" w:hAnsiTheme="minorHAnsi" w:cs="Calibri"/>
        </w:rPr>
        <w:t>Eventival</w:t>
      </w:r>
      <w:proofErr w:type="spellEnd"/>
      <w:r w:rsidR="00512437" w:rsidRPr="00512437">
        <w:rPr>
          <w:rStyle w:val="Enfasigrassetto"/>
          <w:rFonts w:asciiTheme="minorHAnsi" w:hAnsiTheme="minorHAnsi" w:cs="Calibri"/>
        </w:rPr>
        <w:t xml:space="preserve"> </w:t>
      </w:r>
      <w:r w:rsidR="00512437" w:rsidRPr="00512437">
        <w:rPr>
          <w:rStyle w:val="Enfasigrassetto"/>
          <w:rFonts w:asciiTheme="minorHAnsi" w:hAnsiTheme="minorHAnsi" w:cs="Calibri"/>
          <w:b w:val="0"/>
        </w:rPr>
        <w:t xml:space="preserve">(Chi ha già partecipato o ha già un profilo </w:t>
      </w:r>
      <w:proofErr w:type="gramStart"/>
      <w:r w:rsidR="00512437" w:rsidRPr="00512437">
        <w:rPr>
          <w:rStyle w:val="Enfasigrassetto"/>
          <w:rFonts w:asciiTheme="minorHAnsi" w:hAnsiTheme="minorHAnsi" w:cs="Calibri"/>
          <w:b w:val="0"/>
        </w:rPr>
        <w:t xml:space="preserve">sul </w:t>
      </w:r>
      <w:proofErr w:type="spellStart"/>
      <w:proofErr w:type="gramEnd"/>
      <w:r w:rsidR="00512437" w:rsidRPr="00512437">
        <w:rPr>
          <w:rStyle w:val="Enfasigrassetto"/>
          <w:rFonts w:asciiTheme="minorHAnsi" w:hAnsiTheme="minorHAnsi" w:cs="Calibri"/>
          <w:b w:val="0"/>
        </w:rPr>
        <w:t>Eventival</w:t>
      </w:r>
      <w:proofErr w:type="spellEnd"/>
      <w:r w:rsidR="00512437" w:rsidRPr="00512437">
        <w:rPr>
          <w:rStyle w:val="Enfasigrassetto"/>
          <w:rFonts w:asciiTheme="minorHAnsi" w:hAnsiTheme="minorHAnsi" w:cs="Calibri"/>
          <w:b w:val="0"/>
        </w:rPr>
        <w:t xml:space="preserve"> non deve registrare nuovamente i dati su </w:t>
      </w:r>
      <w:proofErr w:type="spellStart"/>
      <w:r w:rsidR="00512437" w:rsidRPr="00512437">
        <w:rPr>
          <w:rStyle w:val="Enfasigrassetto"/>
          <w:rFonts w:asciiTheme="minorHAnsi" w:hAnsiTheme="minorHAnsi" w:cs="Calibri"/>
          <w:b w:val="0"/>
        </w:rPr>
        <w:t>Eventival</w:t>
      </w:r>
      <w:proofErr w:type="spellEnd"/>
      <w:r w:rsidR="00512437" w:rsidRPr="00512437">
        <w:rPr>
          <w:rStyle w:val="Enfasigrassetto"/>
          <w:rFonts w:asciiTheme="minorHAnsi" w:hAnsiTheme="minorHAnsi" w:cs="Calibri"/>
          <w:b w:val="0"/>
        </w:rPr>
        <w:t xml:space="preserve"> ma solo indicare nome, cognome, data di nascita e indirizzo mail sulla lettera motivazionale), </w:t>
      </w:r>
      <w:r w:rsidR="00512437" w:rsidRPr="003400CB">
        <w:rPr>
          <w:rStyle w:val="Enfasigrassetto"/>
          <w:rFonts w:asciiTheme="minorHAnsi" w:hAnsiTheme="minorHAnsi" w:cs="Calibri"/>
        </w:rPr>
        <w:t>e inviando la candidatura online ai seguenti indirizzi mail, uno per ogni categoria:</w:t>
      </w:r>
    </w:p>
    <w:p w14:paraId="0A5C1DAC" w14:textId="77777777" w:rsidR="003400CB" w:rsidRPr="003400CB" w:rsidRDefault="003400CB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</w:rPr>
      </w:pPr>
    </w:p>
    <w:p w14:paraId="15883C72" w14:textId="13368181" w:rsidR="00512437" w:rsidRDefault="00512437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  <w:proofErr w:type="spellStart"/>
      <w:r>
        <w:rPr>
          <w:rStyle w:val="Enfasigrassetto"/>
          <w:rFonts w:asciiTheme="minorHAnsi" w:hAnsiTheme="minorHAnsi" w:cs="Calibri"/>
          <w:b w:val="0"/>
        </w:rPr>
        <w:t>Masterclass</w:t>
      </w:r>
      <w:proofErr w:type="spellEnd"/>
      <w:r>
        <w:rPr>
          <w:rStyle w:val="Enfasigrassetto"/>
          <w:rFonts w:asciiTheme="minorHAnsi" w:hAnsiTheme="minorHAnsi" w:cs="Calibri"/>
          <w:b w:val="0"/>
        </w:rPr>
        <w:t xml:space="preserve"> CULT: </w:t>
      </w:r>
      <w:hyperlink r:id="rId9" w:history="1">
        <w:r w:rsidR="003400CB" w:rsidRPr="00E00AFE">
          <w:rPr>
            <w:rStyle w:val="Collegamentoipertestuale"/>
            <w:rFonts w:asciiTheme="minorHAnsi" w:hAnsiTheme="minorHAnsi" w:cs="Calibri"/>
          </w:rPr>
          <w:t>cult@giffonifilmfestival.it</w:t>
        </w:r>
      </w:hyperlink>
    </w:p>
    <w:p w14:paraId="29853631" w14:textId="77777777" w:rsidR="003400CB" w:rsidRDefault="003400CB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</w:p>
    <w:p w14:paraId="22BCCBF0" w14:textId="24ECB9CA" w:rsidR="00512437" w:rsidRDefault="00512437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  <w:proofErr w:type="spellStart"/>
      <w:r>
        <w:rPr>
          <w:rStyle w:val="Enfasigrassetto"/>
          <w:rFonts w:asciiTheme="minorHAnsi" w:hAnsiTheme="minorHAnsi" w:cs="Calibri"/>
          <w:b w:val="0"/>
        </w:rPr>
        <w:t>Masterclass</w:t>
      </w:r>
      <w:proofErr w:type="spellEnd"/>
      <w:r>
        <w:rPr>
          <w:rStyle w:val="Enfasigrassetto"/>
          <w:rFonts w:asciiTheme="minorHAnsi" w:hAnsiTheme="minorHAnsi" w:cs="Calibri"/>
          <w:b w:val="0"/>
        </w:rPr>
        <w:t xml:space="preserve"> CONNECT:</w:t>
      </w:r>
      <w:r w:rsidR="003400CB">
        <w:rPr>
          <w:rStyle w:val="Enfasigrassetto"/>
          <w:rFonts w:asciiTheme="minorHAnsi" w:hAnsiTheme="minorHAnsi" w:cs="Calibri"/>
          <w:b w:val="0"/>
        </w:rPr>
        <w:t xml:space="preserve"> </w:t>
      </w:r>
      <w:hyperlink r:id="rId10" w:history="1">
        <w:r w:rsidR="003400CB" w:rsidRPr="00E00AFE">
          <w:rPr>
            <w:rStyle w:val="Collegamentoipertestuale"/>
            <w:rFonts w:asciiTheme="minorHAnsi" w:hAnsiTheme="minorHAnsi" w:cs="Calibri"/>
          </w:rPr>
          <w:t>connect@giffonifilmfestival.it</w:t>
        </w:r>
      </w:hyperlink>
    </w:p>
    <w:p w14:paraId="5C2057FC" w14:textId="77777777" w:rsidR="003400CB" w:rsidRDefault="003400CB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</w:p>
    <w:p w14:paraId="5763144B" w14:textId="6B333065" w:rsidR="00512437" w:rsidRDefault="00512437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  <w:proofErr w:type="spellStart"/>
      <w:r>
        <w:rPr>
          <w:rStyle w:val="Enfasigrassetto"/>
          <w:rFonts w:asciiTheme="minorHAnsi" w:hAnsiTheme="minorHAnsi" w:cs="Calibri"/>
          <w:b w:val="0"/>
        </w:rPr>
        <w:t>Masterclass</w:t>
      </w:r>
      <w:proofErr w:type="spellEnd"/>
      <w:r>
        <w:rPr>
          <w:rStyle w:val="Enfasigrassetto"/>
          <w:rFonts w:asciiTheme="minorHAnsi" w:hAnsiTheme="minorHAnsi" w:cs="Calibri"/>
          <w:b w:val="0"/>
        </w:rPr>
        <w:t xml:space="preserve"> MUSIC&amp;RADIO:</w:t>
      </w:r>
      <w:r w:rsidR="003400CB">
        <w:rPr>
          <w:rStyle w:val="Enfasigrassetto"/>
          <w:rFonts w:asciiTheme="minorHAnsi" w:hAnsiTheme="minorHAnsi" w:cs="Calibri"/>
          <w:b w:val="0"/>
        </w:rPr>
        <w:t xml:space="preserve"> </w:t>
      </w:r>
      <w:hyperlink r:id="rId11" w:history="1">
        <w:r w:rsidR="003400CB" w:rsidRPr="00E00AFE">
          <w:rPr>
            <w:rStyle w:val="Collegamentoipertestuale"/>
            <w:rFonts w:asciiTheme="minorHAnsi" w:hAnsiTheme="minorHAnsi" w:cs="Calibri"/>
          </w:rPr>
          <w:t>music@giffonifilmfestival.it</w:t>
        </w:r>
      </w:hyperlink>
    </w:p>
    <w:p w14:paraId="212B59E9" w14:textId="77777777" w:rsidR="003400CB" w:rsidRDefault="003400CB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</w:p>
    <w:p w14:paraId="38444B46" w14:textId="48775C53" w:rsidR="00B14337" w:rsidRDefault="00512437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  <w:proofErr w:type="spellStart"/>
      <w:r>
        <w:rPr>
          <w:rStyle w:val="Enfasigrassetto"/>
          <w:rFonts w:asciiTheme="minorHAnsi" w:hAnsiTheme="minorHAnsi" w:cs="Calibri"/>
          <w:b w:val="0"/>
        </w:rPr>
        <w:t>Masterclass</w:t>
      </w:r>
      <w:proofErr w:type="spellEnd"/>
      <w:r>
        <w:rPr>
          <w:rStyle w:val="Enfasigrassetto"/>
          <w:rFonts w:asciiTheme="minorHAnsi" w:hAnsiTheme="minorHAnsi" w:cs="Calibri"/>
          <w:b w:val="0"/>
        </w:rPr>
        <w:t xml:space="preserve"> ECO:</w:t>
      </w:r>
      <w:r w:rsidR="003400CB">
        <w:rPr>
          <w:rStyle w:val="Enfasigrassetto"/>
          <w:rFonts w:asciiTheme="minorHAnsi" w:hAnsiTheme="minorHAnsi" w:cs="Calibri"/>
          <w:b w:val="0"/>
        </w:rPr>
        <w:t xml:space="preserve"> </w:t>
      </w:r>
      <w:hyperlink r:id="rId12" w:history="1">
        <w:r w:rsidR="003400CB" w:rsidRPr="00E00AFE">
          <w:rPr>
            <w:rStyle w:val="Collegamentoipertestuale"/>
            <w:rFonts w:asciiTheme="minorHAnsi" w:hAnsiTheme="minorHAnsi" w:cs="Calibri"/>
          </w:rPr>
          <w:t>eco@giffonifilmfestival.it</w:t>
        </w:r>
      </w:hyperlink>
    </w:p>
    <w:p w14:paraId="0E15B497" w14:textId="77777777" w:rsidR="003400CB" w:rsidRDefault="003400CB" w:rsidP="00512437">
      <w:pPr>
        <w:spacing w:after="0" w:line="240" w:lineRule="auto"/>
        <w:jc w:val="both"/>
        <w:rPr>
          <w:rStyle w:val="Enfasigrassetto"/>
          <w:rFonts w:asciiTheme="minorHAnsi" w:hAnsiTheme="minorHAnsi" w:cs="Calibri"/>
          <w:b w:val="0"/>
        </w:rPr>
      </w:pPr>
    </w:p>
    <w:p w14:paraId="12D92C6A" w14:textId="77777777" w:rsidR="00512437" w:rsidRPr="00512437" w:rsidRDefault="00512437" w:rsidP="00512437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14:paraId="2F087C1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738E73D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3B001E35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0E93BC30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54A7244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2B26888A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0050CF15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37250DE7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2EA5" w14:textId="77777777" w:rsidR="001F524D" w:rsidRDefault="001F524D" w:rsidP="00C24DB2">
      <w:pPr>
        <w:spacing w:after="0" w:line="240" w:lineRule="auto"/>
      </w:pPr>
      <w:r>
        <w:separator/>
      </w:r>
    </w:p>
  </w:endnote>
  <w:endnote w:type="continuationSeparator" w:id="0">
    <w:p w14:paraId="576193E9" w14:textId="77777777" w:rsidR="001F524D" w:rsidRDefault="001F524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FC29" w14:textId="77777777" w:rsidR="001F524D" w:rsidRDefault="001F524D" w:rsidP="00C24DB2">
      <w:pPr>
        <w:spacing w:after="0" w:line="240" w:lineRule="auto"/>
      </w:pPr>
      <w:r>
        <w:separator/>
      </w:r>
    </w:p>
  </w:footnote>
  <w:footnote w:type="continuationSeparator" w:id="0">
    <w:p w14:paraId="77B86AC2" w14:textId="77777777" w:rsidR="001F524D" w:rsidRDefault="001F524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E6D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46AD7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00CB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94897"/>
    <w:rsid w:val="004B34D9"/>
    <w:rsid w:val="004C1119"/>
    <w:rsid w:val="004C4A09"/>
    <w:rsid w:val="004D30A0"/>
    <w:rsid w:val="004E5AD9"/>
    <w:rsid w:val="004E67A9"/>
    <w:rsid w:val="004F73D4"/>
    <w:rsid w:val="00512437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58F5"/>
    <w:rsid w:val="005A7105"/>
    <w:rsid w:val="005B6742"/>
    <w:rsid w:val="005C0538"/>
    <w:rsid w:val="005D0B28"/>
    <w:rsid w:val="005D61E4"/>
    <w:rsid w:val="005F7907"/>
    <w:rsid w:val="00615FEA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0333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14337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79B6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C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usic@giffonifilmfestival.it" TargetMode="External"/><Relationship Id="rId12" Type="http://schemas.openxmlformats.org/officeDocument/2006/relationships/hyperlink" Target="mailto:eco@giffonifilmfestival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ult@giffonifilmfestival.it" TargetMode="External"/><Relationship Id="rId10" Type="http://schemas.openxmlformats.org/officeDocument/2006/relationships/hyperlink" Target="mailto:connect@giffonifilm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9</cp:revision>
  <cp:lastPrinted>2017-07-10T12:46:00Z</cp:lastPrinted>
  <dcterms:created xsi:type="dcterms:W3CDTF">2019-03-14T16:11:00Z</dcterms:created>
  <dcterms:modified xsi:type="dcterms:W3CDTF">2019-03-14T16:25:00Z</dcterms:modified>
</cp:coreProperties>
</file>