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3C54" w14:textId="77777777" w:rsidR="00C23CB9" w:rsidRDefault="00F41746">
      <w:pPr>
        <w:spacing w:before="200"/>
        <w:jc w:val="center"/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b/>
          <w:bCs/>
          <w:noProof/>
          <w:color w:val="222222"/>
          <w:sz w:val="24"/>
          <w:szCs w:val="24"/>
          <w:u w:color="222222"/>
        </w:rPr>
        <w:drawing>
          <wp:inline distT="0" distB="0" distL="0" distR="0" wp14:anchorId="4188313C" wp14:editId="20D5A8C2">
            <wp:extent cx="2146697" cy="95408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6697" cy="9540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FC53083" w14:textId="15BFEE2D" w:rsidR="00C23CB9" w:rsidRDefault="00EC465E">
      <w:pPr>
        <w:spacing w:before="200"/>
        <w:jc w:val="center"/>
        <w:rPr>
          <w:rFonts w:ascii="Calibri" w:eastAsia="Calibri" w:hAnsi="Calibri" w:cs="Calibri"/>
          <w:b/>
          <w:bCs/>
          <w:color w:val="222222"/>
          <w:sz w:val="40"/>
          <w:szCs w:val="40"/>
          <w:u w:color="222222"/>
        </w:rPr>
      </w:pPr>
      <w:r>
        <w:rPr>
          <w:rFonts w:ascii="Calibri" w:eastAsia="Calibri" w:hAnsi="Calibri" w:cs="Calibri"/>
          <w:b/>
          <w:bCs/>
          <w:color w:val="222222"/>
          <w:sz w:val="40"/>
          <w:szCs w:val="40"/>
          <w:u w:color="222222"/>
        </w:rPr>
        <w:t xml:space="preserve">#GIFFONI50PLUS: THE FIRST TITLES OF THE COMPETITION ARE HERE </w:t>
      </w:r>
    </w:p>
    <w:p w14:paraId="7AE31529" w14:textId="77777777" w:rsidR="00C23CB9" w:rsidRPr="00EC465E" w:rsidRDefault="00F41746">
      <w:pPr>
        <w:spacing w:before="200"/>
        <w:jc w:val="center"/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</w:pPr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FOR THE RETURN TO HAPPINESS FOR THOUSANDS OF CHILDREN, A SELECTION THAT GIVES SPACE TO STORIES OF COURAGE, INNER STRENGTH, LOVE</w:t>
      </w:r>
    </w:p>
    <w:p w14:paraId="74AFC498" w14:textId="678FCA1A" w:rsidR="00C23CB9" w:rsidRDefault="00F41746">
      <w:pPr>
        <w:spacing w:before="200"/>
        <w:jc w:val="center"/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</w:pPr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 xml:space="preserve">From 21 to 31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>July</w:t>
      </w:r>
      <w:proofErr w:type="spellEnd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 xml:space="preserve"> the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>fifty</w:t>
      </w:r>
      <w:proofErr w:type="spellEnd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 xml:space="preserve">-first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>edition</w:t>
      </w:r>
      <w:proofErr w:type="spellEnd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 xml:space="preserve">: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>young</w:t>
      </w:r>
      <w:proofErr w:type="spellEnd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 xml:space="preserve"> people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>return</w:t>
      </w:r>
      <w:proofErr w:type="spellEnd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 xml:space="preserve"> to live the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>experience</w:t>
      </w:r>
      <w:proofErr w:type="spellEnd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 xml:space="preserve"> of cinema in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>total</w:t>
      </w:r>
      <w:proofErr w:type="spellEnd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>safety</w:t>
      </w:r>
      <w:proofErr w:type="spellEnd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 xml:space="preserve"> and to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>get</w:t>
      </w:r>
      <w:proofErr w:type="spellEnd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>together</w:t>
      </w:r>
      <w:proofErr w:type="spellEnd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 xml:space="preserve"> after a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>year</w:t>
      </w:r>
      <w:proofErr w:type="spellEnd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>that</w:t>
      </w:r>
      <w:proofErr w:type="spellEnd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>has</w:t>
      </w:r>
      <w:proofErr w:type="spellEnd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>changed</w:t>
      </w:r>
      <w:proofErr w:type="spellEnd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>their</w:t>
      </w:r>
      <w:proofErr w:type="spellEnd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222222"/>
          <w:sz w:val="24"/>
          <w:szCs w:val="24"/>
          <w:u w:color="222222"/>
        </w:rPr>
        <w:t>lives</w:t>
      </w:r>
      <w:proofErr w:type="spellEnd"/>
    </w:p>
    <w:p w14:paraId="1616016B" w14:textId="77777777" w:rsidR="00C23CB9" w:rsidRPr="00EC465E" w:rsidRDefault="00F41746">
      <w:pPr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</w:rPr>
      </w:pP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Fantasy, love,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great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passions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. And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then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the delicate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parent-child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relationship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generational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conflicts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and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inner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strength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that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even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in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seemingly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insurmountable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difficulties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always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manages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to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overcome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fear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and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leave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room for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courage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and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enthusiasm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.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These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are some of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topics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addressed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by the first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films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selected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for the </w:t>
      </w:r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50 Plus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edition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of Giffoni,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fifty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-first,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scheduled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from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July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 21st to 31st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: feature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films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and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documentaries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that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will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be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seen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and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voted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on by </w:t>
      </w:r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3000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Italian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 and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foreign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 girls and boys in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attendance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(the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final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number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will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be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confirmed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following the rules and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regulations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in force in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July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), and </w:t>
      </w:r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by 2000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jurors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who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will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 follow the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edition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 on-line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thanks to </w:t>
      </w:r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50 national and 20 international hubs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.</w:t>
      </w:r>
    </w:p>
    <w:p w14:paraId="654125A2" w14:textId="2F6D47CD" w:rsidR="00C23CB9" w:rsidRPr="00EC465E" w:rsidRDefault="00F41746">
      <w:pPr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</w:rPr>
      </w:pP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A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great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celebration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of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return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to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cinemas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for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our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youth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a moment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awaited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by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giffoners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who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will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be back in the theatre,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reunite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and build on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their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strong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collective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identity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.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Giffoni’s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cinema and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encounter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with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actors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and directors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called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to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answer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audience’s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unfiltered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questions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will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represent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for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jurors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what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the founder and director of </w:t>
      </w:r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Giffoni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Opportunity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</w:t>
      </w:r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Claudio Gubitosi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defined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"</w:t>
      </w:r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 xml:space="preserve">a </w:t>
      </w:r>
      <w:proofErr w:type="spellStart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>cry</w:t>
      </w:r>
      <w:proofErr w:type="spellEnd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 xml:space="preserve"> of </w:t>
      </w:r>
      <w:proofErr w:type="spellStart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>happiness</w:t>
      </w:r>
      <w:proofErr w:type="spellEnd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 xml:space="preserve"> in a </w:t>
      </w:r>
      <w:proofErr w:type="spellStart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>year</w:t>
      </w:r>
      <w:proofErr w:type="spellEnd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 xml:space="preserve"> in </w:t>
      </w:r>
      <w:proofErr w:type="spellStart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>which</w:t>
      </w:r>
      <w:proofErr w:type="spellEnd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>it</w:t>
      </w:r>
      <w:proofErr w:type="spellEnd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>is</w:t>
      </w:r>
      <w:proofErr w:type="spellEnd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>still</w:t>
      </w:r>
      <w:proofErr w:type="spellEnd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>necessary</w:t>
      </w:r>
      <w:proofErr w:type="spellEnd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 xml:space="preserve"> to </w:t>
      </w:r>
      <w:proofErr w:type="spellStart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>respect</w:t>
      </w:r>
      <w:proofErr w:type="spellEnd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 xml:space="preserve"> the rules in </w:t>
      </w:r>
      <w:proofErr w:type="spellStart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>order</w:t>
      </w:r>
      <w:proofErr w:type="spellEnd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 xml:space="preserve"> to be </w:t>
      </w:r>
      <w:proofErr w:type="spellStart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>able</w:t>
      </w:r>
      <w:proofErr w:type="spellEnd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 xml:space="preserve"> to </w:t>
      </w:r>
      <w:proofErr w:type="spellStart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>fly</w:t>
      </w:r>
      <w:proofErr w:type="spellEnd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 xml:space="preserve">, in 2022, on the </w:t>
      </w:r>
      <w:proofErr w:type="spellStart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>wings</w:t>
      </w:r>
      <w:proofErr w:type="spellEnd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 xml:space="preserve"> of </w:t>
      </w:r>
      <w:proofErr w:type="spellStart"/>
      <w:r w:rsidRPr="00EC465E">
        <w:rPr>
          <w:rFonts w:ascii="Calibri" w:eastAsia="Calibri" w:hAnsi="Calibri" w:cs="Calibri"/>
          <w:i/>
          <w:iCs/>
          <w:color w:val="222222"/>
          <w:sz w:val="24"/>
          <w:szCs w:val="24"/>
          <w:u w:color="222222"/>
        </w:rPr>
        <w:t>freedom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”.</w:t>
      </w:r>
    </w:p>
    <w:p w14:paraId="597EA397" w14:textId="6D2FE417" w:rsidR="00C23CB9" w:rsidRDefault="00F41746">
      <w:pPr>
        <w:spacing w:before="200"/>
        <w:jc w:val="both"/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</w:pP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Enthusiasm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and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prudence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will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in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fact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be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guidelines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that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will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characterize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the 2021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edition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of the festival,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where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all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anti-contagion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measures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will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be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adopted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to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guarantee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an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unforgettable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and,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most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of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all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a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safe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experience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.</w:t>
      </w:r>
    </w:p>
    <w:p w14:paraId="6A56C7DF" w14:textId="118B7DFF" w:rsidR="00C23CB9" w:rsidRPr="00EC465E" w:rsidRDefault="00EC465E">
      <w:pPr>
        <w:shd w:val="clear" w:color="auto" w:fill="FFFFFF"/>
        <w:spacing w:after="160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br/>
      </w:r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The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selection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of the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themes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has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been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the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subject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of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extensive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reflection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like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never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before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: after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fourteen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months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of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restrictions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that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forced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society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as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whole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and in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particular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the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youngest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to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freeze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expectations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dreams and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hopes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it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was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essential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to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offer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jurors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ideas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to help </w:t>
      </w:r>
      <w:proofErr w:type="spellStart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them</w:t>
      </w:r>
      <w:proofErr w:type="spellEnd"/>
      <w:r w:rsidR="00F41746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turn the trust switch back on.</w:t>
      </w:r>
    </w:p>
    <w:p w14:paraId="1E3EA50F" w14:textId="77777777" w:rsidR="00C23CB9" w:rsidRPr="00EC465E" w:rsidRDefault="00F41746">
      <w:pPr>
        <w:shd w:val="clear" w:color="auto" w:fill="FFFFFF"/>
        <w:spacing w:after="160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</w:rPr>
      </w:pP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There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are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already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2550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pre-selected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 works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-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including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shorts and feature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films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-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that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the Giffoni team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evaluating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. The deadline for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registration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is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 set for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May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 31st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.</w:t>
      </w:r>
    </w:p>
    <w:p w14:paraId="644EEB44" w14:textId="77777777" w:rsidR="00C23CB9" w:rsidRPr="00EC465E" w:rsidRDefault="00C23CB9">
      <w:pPr>
        <w:shd w:val="clear" w:color="auto" w:fill="FFFFFF"/>
        <w:spacing w:after="160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</w:rPr>
      </w:pPr>
    </w:p>
    <w:p w14:paraId="78233058" w14:textId="4974EB8C" w:rsidR="00C23CB9" w:rsidRPr="0098013A" w:rsidRDefault="00F41746" w:rsidP="0098013A">
      <w:pPr>
        <w:shd w:val="clear" w:color="auto" w:fill="FFFFFF"/>
        <w:spacing w:after="160"/>
        <w:jc w:val="both"/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  <w:shd w:val="clear" w:color="auto" w:fill="FFFF00"/>
        </w:rPr>
      </w:pP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films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selected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to date come from: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Antilles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Belgium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Bosnia-Herzegovina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Canada,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Finland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, France,</w:t>
      </w:r>
      <w:r w:rsidR="0054605F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Germany, India, Iran, Israel, Morocco,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Norway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Netherlands, Poland, Qatar, Republic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Czech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,</w:t>
      </w:r>
      <w:r w:rsidR="0054605F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Ukraine, USA.</w:t>
      </w:r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br/>
      </w:r>
      <w:r w:rsid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  <w:shd w:val="clear" w:color="auto" w:fill="FFFF00"/>
        </w:rPr>
        <w:br/>
      </w:r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ELEMENTS +6 (from 6 to 9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years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old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). </w:t>
      </w:r>
      <w:r w:rsidR="00EC465E"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DRAGON GIRL</w:t>
      </w:r>
      <w:r w:rsidR="00EC465E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by Katarina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Launing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(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Norway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Netherlands,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Czech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Republic)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set in the small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village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of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Borington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during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the Christmas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holidays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. A moment of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joy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for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everyone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except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for Sara,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eleven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years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old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.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Fearing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to be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deported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she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constantly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hides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from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police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and takes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refuge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in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empty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houses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.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But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everything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changes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when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in one of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shelters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she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meets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 dragon. The film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will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be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distributed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in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Italy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by </w:t>
      </w:r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Koch Media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.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This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the second time in Giffoni for the director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who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presented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the film Magic Silver in 2010, in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same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section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. </w:t>
      </w:r>
      <w:r w:rsidR="00EC465E"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SIHJA, THE REBEL FAIRY</w:t>
      </w:r>
      <w:r w:rsidR="00EC465E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by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Marja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Pykko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(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Finland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Netherlands,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Norway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)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instead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the story of an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unconventional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fairy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and an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eccentric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boy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who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overcome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their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fears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and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obstacles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of life to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save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nature. </w:t>
      </w:r>
      <w:r w:rsidR="00EC465E"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JIM BUTTON AND THE WILD 13</w:t>
      </w:r>
      <w:r w:rsidR="00EC465E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by Dennis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Gansel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(Germany),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focuses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on the new adventures of Jim and Lukas. After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two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defeat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the Dragon, the gang of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Thirteen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Pirates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on a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quest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for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revenge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. With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their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Emma and Molly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locomotives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Jim and Lukas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embark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on a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perilous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journey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during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which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Jim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may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finally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see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his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desire to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discover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his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origins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come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true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.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Gansel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has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already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presented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three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other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films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inGiffoni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: </w:t>
      </w:r>
      <w:r w:rsidR="00EC465E"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NAPOLA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(winner of the Y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Gen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section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in 2004; </w:t>
      </w:r>
      <w:r w:rsidR="00EC465E"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THE WAVE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in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Reload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section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in 2009 and </w:t>
      </w:r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Jim Button and Luke the Engine Driver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in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Elements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+ 6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section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in 2018. </w:t>
      </w:r>
      <w:r w:rsidR="0098013A" w:rsidRPr="0098013A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COME </w:t>
      </w:r>
      <w:proofErr w:type="spellStart"/>
      <w:r w:rsidR="0098013A" w:rsidRPr="0098013A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COME</w:t>
      </w:r>
      <w:proofErr w:type="spellEnd"/>
      <w:r w:rsidR="0098013A" w:rsidRPr="0098013A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 RAIN</w:t>
      </w:r>
      <w:r w:rsidR="0098013A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by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Shafaq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Khan (India)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tells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of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village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of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Islampura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where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hasn't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rained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for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five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years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: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children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will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bring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light and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revive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fortunes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of the community</w:t>
      </w:r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.</w:t>
      </w:r>
    </w:p>
    <w:p w14:paraId="7902A03E" w14:textId="7F5046C8" w:rsidR="00C23CB9" w:rsidRPr="00EC465E" w:rsidRDefault="00F41746">
      <w:pPr>
        <w:spacing w:before="200"/>
        <w:jc w:val="both"/>
        <w:rPr>
          <w:rFonts w:ascii="Calibri" w:eastAsia="Calibri" w:hAnsi="Calibri" w:cs="Calibri"/>
          <w:color w:val="202124"/>
          <w:sz w:val="24"/>
          <w:szCs w:val="24"/>
          <w:u w:color="202124"/>
        </w:rPr>
      </w:pPr>
      <w:r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ELEMENTS +10 (from 10 to 12 </w:t>
      </w:r>
      <w:proofErr w:type="spellStart"/>
      <w:r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years</w:t>
      </w:r>
      <w:proofErr w:type="spellEnd"/>
      <w:r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old</w:t>
      </w:r>
      <w:proofErr w:type="spellEnd"/>
      <w:r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). </w:t>
      </w:r>
      <w:r w:rsidR="0098013A"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MY DAD IS A SAUSAGE</w:t>
      </w:r>
      <w:r w:rsidR="0098013A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 film by Anouk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Fortunier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(Netherlands,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Belgium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)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that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tells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the story of Zoe and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father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who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decides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to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leave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his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career in the bank to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become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an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actor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.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Nobody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believes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in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him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starting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with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his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wife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but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Zoe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will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try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to help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him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with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all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might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. The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protagonist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Savannah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Vandendriessche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well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known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face to the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giffoner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audience: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she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took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part in the film </w:t>
      </w:r>
      <w:r w:rsidR="0098013A"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ROSIE &amp; MOUSSA</w:t>
      </w:r>
      <w:r w:rsidR="0098013A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presented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in 2018. </w:t>
      </w:r>
      <w:r w:rsidR="0098013A"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MY VERY OWN CIRCUS</w:t>
      </w:r>
      <w:r w:rsidR="0098013A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by Miryam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Bouchard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(Canada) stars Laura,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born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into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 family of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circus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artists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. Laura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spent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much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of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young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life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touring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with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father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Bill, a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professional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clown, and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stage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assistant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Mandeep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.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Secretly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she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longs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for a more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conventional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life. Thanks to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new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teacher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Patricia,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she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can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finally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realize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dream: to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attend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 private school. </w:t>
      </w:r>
      <w:r w:rsidR="0098013A"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NIGHT FOREST</w:t>
      </w:r>
      <w:r w:rsidR="0098013A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by Andre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Hörmann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(Germany)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focuses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on Paul,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struggling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with an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incredible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adventure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through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caves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and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forests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in the company of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his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friend Max</w:t>
      </w:r>
      <w:r w:rsidR="0098013A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. </w:t>
      </w:r>
      <w:r w:rsidR="0098013A"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THE BLUE GIRL</w:t>
      </w:r>
      <w:r w:rsidR="0098013A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by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Keivan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Majidi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(Iran)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set in a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village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in the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rocky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mountains of Kurdistan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where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everyone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in love with football.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But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there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no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suitable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camp and so the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little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ones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decide to venture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into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the mountains. </w:t>
      </w:r>
      <w:r w:rsidR="0098013A"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MICA</w:t>
      </w: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by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Ismaël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Ferroukhi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(Morocco, France, Qatar)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about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 slum boy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who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hired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handyman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in a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very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elitist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tennis club in Casablanca. Here he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noticed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by Sophie, a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former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champion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who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takes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him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under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wing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.</w:t>
      </w:r>
    </w:p>
    <w:p w14:paraId="57EFEC9B" w14:textId="02DF8F6B" w:rsidR="00C23CB9" w:rsidRPr="0098013A" w:rsidRDefault="00F41746">
      <w:pPr>
        <w:spacing w:before="200"/>
        <w:jc w:val="both"/>
        <w:rPr>
          <w:rFonts w:ascii="Calibri" w:eastAsia="Calibri" w:hAnsi="Calibri" w:cs="Calibri"/>
          <w:color w:val="202124"/>
          <w:sz w:val="24"/>
          <w:szCs w:val="24"/>
          <w:u w:color="202124"/>
        </w:rPr>
      </w:pPr>
      <w:r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GENERATOR +13 </w:t>
      </w:r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(from 13 to 15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years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old</w:t>
      </w:r>
      <w:proofErr w:type="spellEnd"/>
      <w:r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.</w:t>
      </w: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Four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films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in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competition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selected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so far. </w:t>
      </w:r>
      <w:r w:rsidR="0098013A"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ANY DAY NOW</w:t>
      </w: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by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Hamy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Ramezan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(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Finland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)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tells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about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13-year-old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Iranian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Ramin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Mehdipour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who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lives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with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his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family in a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refugee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camp in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Finland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. Just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Ramin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begins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to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enjoy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the school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holidays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the family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receives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the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terrible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news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that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their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asylum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application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has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been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rejected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. </w:t>
      </w:r>
      <w:r w:rsidR="0098013A"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BULADÒ</w:t>
      </w:r>
      <w:r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 </w:t>
      </w: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by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Eché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Janga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(Netherlands,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Antilles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)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the story of 11-year-old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Kenza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determined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to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find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own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way,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against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the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backdrop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of a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landfill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in Curacao,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between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an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extremely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rational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father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and a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spiritually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inclined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grandfather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. </w:t>
      </w:r>
      <w:r w:rsidR="0098013A"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THE TRUE ADVENTURES OF WOLFBOY</w:t>
      </w:r>
      <w:r w:rsidR="0098013A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by Martin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Krejcí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(USA) centers on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young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Paul,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who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lives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an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isolated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life with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his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father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in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upstate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New York.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It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impossible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for the boy to make friends due to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his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congenital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hypertrichosis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.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But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on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his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thirteenth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birthday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he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receives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mysterious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gift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that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forces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him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to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run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away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and look for the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mother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he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never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knew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. The cast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includes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98013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Jaeden</w:t>
      </w:r>
      <w:proofErr w:type="spellEnd"/>
      <w:r w:rsidRPr="0098013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 Martell</w:t>
      </w: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(the Bill of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It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and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It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Chapter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Two), </w:t>
      </w:r>
      <w:r w:rsidRPr="0098013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John Turturro</w:t>
      </w: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</w:t>
      </w:r>
      <w:r w:rsidRPr="0098013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Chloe </w:t>
      </w:r>
      <w:proofErr w:type="spellStart"/>
      <w:r w:rsidRPr="0098013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Savigny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and </w:t>
      </w:r>
      <w:proofErr w:type="spellStart"/>
      <w:r w:rsidRPr="0098013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Eve</w:t>
      </w:r>
      <w:proofErr w:type="spellEnd"/>
      <w:r w:rsidRPr="0098013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 </w:t>
      </w:r>
      <w:proofErr w:type="spellStart"/>
      <w:r w:rsidRPr="0098013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Hewson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(</w:t>
      </w:r>
      <w:r w:rsidR="00573533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U2’s </w:t>
      </w:r>
      <w:proofErr w:type="spellStart"/>
      <w:r w:rsidR="00573533">
        <w:rPr>
          <w:rFonts w:ascii="Calibri" w:eastAsia="Calibri" w:hAnsi="Calibri" w:cs="Calibri"/>
          <w:color w:val="202124"/>
          <w:sz w:val="24"/>
          <w:szCs w:val="24"/>
          <w:u w:color="202124"/>
        </w:rPr>
        <w:t>Bono’s</w:t>
      </w:r>
      <w:proofErr w:type="spellEnd"/>
      <w:r w:rsidR="00573533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="00573533">
        <w:rPr>
          <w:rFonts w:ascii="Calibri" w:eastAsia="Calibri" w:hAnsi="Calibri" w:cs="Calibri"/>
          <w:color w:val="202124"/>
          <w:sz w:val="24"/>
          <w:szCs w:val="24"/>
          <w:u w:color="202124"/>
        </w:rPr>
        <w:t>daughter</w:t>
      </w:r>
      <w:proofErr w:type="spellEnd"/>
      <w:r w:rsidR="00573533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who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will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play Anne Morgan in the Tesla film with Ethan Hawke). The film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will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be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distributed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in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Italy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by </w:t>
      </w:r>
      <w:r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Notorious Pictures</w:t>
      </w: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. </w:t>
      </w:r>
      <w:r w:rsidR="0098013A"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HER NAME WAS JOE</w:t>
      </w:r>
      <w:r w:rsidR="0098013A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by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Joe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Duka (USA)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tells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of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ten-year-old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Jo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who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spends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days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along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the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Shenandoah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River with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best friend Selma.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When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addicted and abusive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stepfather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dies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Jo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decides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with Selma in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tow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to set out in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search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of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real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father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a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legendary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Los Angeles folk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singer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.</w:t>
      </w:r>
    </w:p>
    <w:p w14:paraId="2A54E7C0" w14:textId="257D46A8" w:rsidR="00C23CB9" w:rsidRPr="00EC465E" w:rsidRDefault="00F41746">
      <w:pPr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</w:rPr>
      </w:pPr>
      <w:r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GENERATOR +16 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(</w:t>
      </w:r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from 16 to 17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years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old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)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. </w:t>
      </w:r>
      <w:r w:rsidR="008C615A"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EVERYONE HAS A SUMMER</w:t>
      </w:r>
      <w:r w:rsidR="008C615A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by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Tomasz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Jurkiewicz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(Poland)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the story of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rebel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Agata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who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arrives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in a small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town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. 17-year-old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Mirek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bets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he'll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seduce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while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grandfather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who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suffers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from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dementia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sees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his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long-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lost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lover.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Mirek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uses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grandfather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to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get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close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to Agata and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together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they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discover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 family secret.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actress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who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plays Agata (Sandra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Drzymalska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)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was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also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protagonist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of the film Sole by Carlo Sironi,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presented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part of the Cult Masterclass last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year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. </w:t>
      </w:r>
      <w:r w:rsidR="008C615A"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STOP-ZEMLIA</w:t>
      </w:r>
      <w:r w:rsidR="008C615A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by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Kateryna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Gornostai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(Ukraine)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tells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of Masha, an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introverted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high school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student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very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attached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to Yana and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Senia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.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encounter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with love,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however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will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force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to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change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habits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. </w:t>
      </w:r>
      <w:r w:rsidR="008C615A"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THE WHITE FORTRESS</w:t>
      </w:r>
      <w:r w:rsidR="008C615A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by Igor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Drljaca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(Canada,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Bosnia-Herzegovina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)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revolves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around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the figure of Faruk, a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young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teenager from Sarajevo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who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has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opportunity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to prove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his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worth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to a leader of a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local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gang.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Everything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seems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to go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well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until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meets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Mona, with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whom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inevitably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falls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in love. </w:t>
      </w:r>
    </w:p>
    <w:p w14:paraId="6B165444" w14:textId="520C6AFB" w:rsidR="00C23CB9" w:rsidRPr="00EC465E" w:rsidRDefault="00F41746" w:rsidP="008C615A">
      <w:pPr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</w:rPr>
      </w:pPr>
      <w:r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GENERATOR +18 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(</w:t>
      </w:r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From 18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years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onwards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)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r w:rsidR="008C615A"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SHIVA BABY</w:t>
      </w:r>
      <w:r w:rsidR="008C615A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by Emma Seligman (USA, Canada)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tells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the story of 20-year-old Danielle,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who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arrives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late to a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Jewish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funeral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after a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morning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spent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trying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to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extort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money from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sugar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daddy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Max.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When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latter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introduces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himself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to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shiva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with blonde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wife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shiksa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(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Glee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star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Dianna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Agron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Giffoni’s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special guest in 2012),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Danielle's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troubles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have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just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begun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.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if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that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weren't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enough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high school best friend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has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become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an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enemy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. In the cast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there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also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Polly Draper, winner of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bronze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Grifone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best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actress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for the film The Tic code by Gary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Winick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presented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in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competition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Giffoni in 1998. </w:t>
      </w:r>
      <w:r w:rsidR="008C615A"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SMALL COUNTRY - AN AFRICAN CHILDHOOD 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by Eric Barbier (France,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Belgium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)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focuses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on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vicissitudes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of Gabriel, 10,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who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lives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in a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comfortable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expat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neighborhood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in Burundi. Gabriel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normal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happy,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carefree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and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adventurous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child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.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Then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in 1993,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tensions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in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neighboring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Rwanda spread,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threatening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family and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her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innocence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.</w:t>
      </w:r>
    </w:p>
    <w:p w14:paraId="0C67C396" w14:textId="3D9C35B0" w:rsidR="00C23CB9" w:rsidRPr="008C615A" w:rsidRDefault="00F41746">
      <w:pPr>
        <w:spacing w:before="200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</w:rPr>
      </w:pPr>
      <w:r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GEX DOC </w:t>
      </w:r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(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section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dedicated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 to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teachers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,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parents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 and </w:t>
      </w:r>
      <w:proofErr w:type="spellStart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filmgoers</w:t>
      </w:r>
      <w:proofErr w:type="spellEnd"/>
      <w:r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).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r w:rsidR="008C615A" w:rsidRPr="008C615A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CHILDREN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by Ada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Ushpiz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(Israel)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opens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 window on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emotional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world of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Palestinian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girls, in a life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they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have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not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chosen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forced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to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become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adults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before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their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time. </w:t>
      </w:r>
      <w:r w:rsidR="008C615A"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 xml:space="preserve">I HAVE BEEN WAITING FOR YOU 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by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Stéphanie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Pillonca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(France)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focuses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on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couples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who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cannot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have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children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and decide to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adopt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. A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journey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made of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suffering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emotions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doubts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and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hopes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that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makes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us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reflect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on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essence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of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relationship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between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parents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and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children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. </w:t>
      </w:r>
      <w:r w:rsidR="008C615A" w:rsidRPr="00EC465E">
        <w:rPr>
          <w:rFonts w:ascii="Calibri" w:eastAsia="Calibri" w:hAnsi="Calibri" w:cs="Calibri"/>
          <w:b/>
          <w:bCs/>
          <w:color w:val="222222"/>
          <w:sz w:val="24"/>
          <w:szCs w:val="24"/>
          <w:u w:color="222222"/>
        </w:rPr>
        <w:t>KIDS CUP</w:t>
      </w:r>
      <w:r w:rsidR="008C615A"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by Line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Hatland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(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Norway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)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represents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plunge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into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a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teenage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universe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made up of 13-14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year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olds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from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different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parts of the world,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competing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in the football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tournament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, the </w:t>
      </w:r>
      <w:proofErr w:type="spellStart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>Norway</w:t>
      </w:r>
      <w:proofErr w:type="spellEnd"/>
      <w:r w:rsidRPr="00EC465E">
        <w:rPr>
          <w:rFonts w:ascii="Calibri" w:eastAsia="Calibri" w:hAnsi="Calibri" w:cs="Calibri"/>
          <w:color w:val="222222"/>
          <w:sz w:val="24"/>
          <w:szCs w:val="24"/>
          <w:u w:color="222222"/>
        </w:rPr>
        <w:t xml:space="preserve"> Cup, in Oslo.</w:t>
      </w:r>
    </w:p>
    <w:p w14:paraId="03C71681" w14:textId="53AD2275" w:rsidR="00C23CB9" w:rsidRPr="00EC465E" w:rsidRDefault="008C615A">
      <w:pPr>
        <w:shd w:val="clear" w:color="auto" w:fill="FFFFFF"/>
        <w:spacing w:after="160"/>
        <w:jc w:val="both"/>
        <w:rPr>
          <w:rFonts w:ascii="Calibri" w:eastAsia="Calibri" w:hAnsi="Calibri" w:cs="Calibri"/>
          <w:color w:val="202124"/>
          <w:sz w:val="24"/>
          <w:szCs w:val="24"/>
          <w:u w:color="202124"/>
        </w:rPr>
      </w:pPr>
      <w:r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br/>
      </w:r>
      <w:r w:rsidR="00F41746"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From </w:t>
      </w:r>
      <w:proofErr w:type="spellStart"/>
      <w:r w:rsidR="00F41746"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July</w:t>
      </w:r>
      <w:proofErr w:type="spellEnd"/>
      <w:r w:rsidR="00F41746"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 21st to 31st</w:t>
      </w:r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over </w:t>
      </w:r>
      <w:r w:rsidR="00F41746"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100 </w:t>
      </w:r>
      <w:proofErr w:type="spellStart"/>
      <w:r w:rsidR="00F41746"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films</w:t>
      </w:r>
      <w:proofErr w:type="spellEnd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will</w:t>
      </w:r>
      <w:proofErr w:type="spellEnd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be </w:t>
      </w:r>
      <w:proofErr w:type="spellStart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presented</w:t>
      </w:r>
      <w:proofErr w:type="spellEnd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in </w:t>
      </w:r>
      <w:proofErr w:type="spellStart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competition</w:t>
      </w:r>
      <w:proofErr w:type="spellEnd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in </w:t>
      </w:r>
      <w:proofErr w:type="spellStart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addition</w:t>
      </w:r>
      <w:proofErr w:type="spellEnd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to the major events </w:t>
      </w:r>
      <w:proofErr w:type="spellStart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dedicated</w:t>
      </w:r>
      <w:proofErr w:type="spellEnd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to the best film premieres. </w:t>
      </w:r>
      <w:proofErr w:type="spellStart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around</w:t>
      </w:r>
      <w:proofErr w:type="spellEnd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r w:rsidR="00F41746"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150 </w:t>
      </w:r>
      <w:proofErr w:type="spellStart"/>
      <w:r w:rsidR="00F41746"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Italian</w:t>
      </w:r>
      <w:proofErr w:type="spellEnd"/>
      <w:r w:rsidR="00F41746"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 and International </w:t>
      </w:r>
      <w:proofErr w:type="spellStart"/>
      <w:r w:rsidR="00F41746" w:rsidRPr="00EC465E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artists</w:t>
      </w:r>
      <w:proofErr w:type="spellEnd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are </w:t>
      </w:r>
      <w:proofErr w:type="spellStart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also</w:t>
      </w:r>
      <w:proofErr w:type="spellEnd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expected</w:t>
      </w:r>
      <w:proofErr w:type="spellEnd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to </w:t>
      </w:r>
      <w:proofErr w:type="spellStart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meet</w:t>
      </w:r>
      <w:proofErr w:type="spellEnd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the </w:t>
      </w:r>
      <w:proofErr w:type="spellStart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giffoners</w:t>
      </w:r>
      <w:proofErr w:type="spellEnd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of the </w:t>
      </w:r>
      <w:proofErr w:type="spellStart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various</w:t>
      </w:r>
      <w:proofErr w:type="spellEnd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sections</w:t>
      </w:r>
      <w:proofErr w:type="spellEnd"/>
      <w:r w:rsidR="00F41746"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.</w:t>
      </w:r>
    </w:p>
    <w:p w14:paraId="07B71182" w14:textId="77777777" w:rsidR="00C23CB9" w:rsidRPr="00EC465E" w:rsidRDefault="00F41746">
      <w:pPr>
        <w:shd w:val="clear" w:color="auto" w:fill="FFFFFF"/>
        <w:spacing w:after="160"/>
        <w:jc w:val="both"/>
        <w:rPr>
          <w:rFonts w:ascii="Calibri" w:eastAsia="Calibri" w:hAnsi="Calibri" w:cs="Calibri"/>
          <w:color w:val="202124"/>
          <w:sz w:val="24"/>
          <w:szCs w:val="24"/>
          <w:u w:color="202124"/>
        </w:rPr>
      </w:pP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Not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only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activities in the theatre: the </w:t>
      </w:r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outdoor arena in Piazza Fratelli Lumière</w:t>
      </w: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will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also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give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space</w:t>
      </w:r>
      <w:proofErr w:type="spellEnd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 to music</w:t>
      </w: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performance with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evenings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by </w:t>
      </w:r>
      <w:proofErr w:type="spellStart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reservation</w:t>
      </w:r>
      <w:proofErr w:type="spellEnd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 for up to 1000 people</w:t>
      </w: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. </w:t>
      </w:r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The Orange Garden</w:t>
      </w: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will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instead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be </w:t>
      </w:r>
      <w:proofErr w:type="spellStart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totally</w:t>
      </w:r>
      <w:proofErr w:type="spellEnd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 </w:t>
      </w:r>
      <w:proofErr w:type="spellStart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dedicated</w:t>
      </w:r>
      <w:proofErr w:type="spellEnd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 to shows for the </w:t>
      </w:r>
      <w:proofErr w:type="spellStart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whole</w:t>
      </w:r>
      <w:proofErr w:type="spellEnd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 family</w:t>
      </w: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.</w:t>
      </w:r>
    </w:p>
    <w:p w14:paraId="15275603" w14:textId="59212001" w:rsidR="00C23CB9" w:rsidRPr="00EC465E" w:rsidRDefault="00F41746">
      <w:pPr>
        <w:shd w:val="clear" w:color="auto" w:fill="FFFFFF"/>
        <w:spacing w:after="160"/>
        <w:jc w:val="both"/>
        <w:rPr>
          <w:rFonts w:ascii="Calibri" w:eastAsia="Calibri" w:hAnsi="Calibri" w:cs="Calibri"/>
          <w:color w:val="202124"/>
          <w:sz w:val="24"/>
          <w:szCs w:val="24"/>
          <w:u w:color="202124"/>
        </w:rPr>
      </w:pP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Great success for </w:t>
      </w:r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IMPACT!</w:t>
      </w: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a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totally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renewed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format open to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listening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. A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laboratory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of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thought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reflection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and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analysis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for </w:t>
      </w:r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200 </w:t>
      </w:r>
      <w:proofErr w:type="spellStart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young</w:t>
      </w:r>
      <w:proofErr w:type="spellEnd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 people, </w:t>
      </w:r>
      <w:proofErr w:type="spellStart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aged</w:t>
      </w:r>
      <w:proofErr w:type="spellEnd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 18 to 28</w:t>
      </w: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who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will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have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the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opportunity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to be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heard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by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representatives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of institutions, culture, entertainment,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exponents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of the world of science,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sociologists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CEOs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of companies. The meetings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will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also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see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 focus on the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issues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addressed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during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the days of the festival.</w:t>
      </w:r>
    </w:p>
    <w:p w14:paraId="211B63E5" w14:textId="4B4D6D29" w:rsidR="00C23CB9" w:rsidRDefault="00F41746">
      <w:pPr>
        <w:shd w:val="clear" w:color="auto" w:fill="FFFFFF"/>
        <w:spacing w:after="160"/>
        <w:jc w:val="both"/>
        <w:rPr>
          <w:rFonts w:ascii="Calibri" w:eastAsia="Calibri" w:hAnsi="Calibri" w:cs="Calibri"/>
          <w:color w:val="202124"/>
          <w:sz w:val="24"/>
          <w:szCs w:val="24"/>
          <w:u w:color="202124"/>
        </w:rPr>
      </w:pP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In the coming weeks, the </w:t>
      </w:r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first </w:t>
      </w:r>
      <w:proofErr w:type="spellStart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details</w:t>
      </w:r>
      <w:proofErr w:type="spellEnd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 of the </w:t>
      </w:r>
      <w:proofErr w:type="spellStart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program</w:t>
      </w:r>
      <w:proofErr w:type="spellEnd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 </w:t>
      </w:r>
      <w:proofErr w:type="spellStart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will</w:t>
      </w:r>
      <w:proofErr w:type="spellEnd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 be </w:t>
      </w:r>
      <w:proofErr w:type="spellStart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announced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on the website www.giffonifilmfestival.it and on the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official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social networks,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which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will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be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presented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in the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archaeological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</w:t>
      </w:r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parks of Pompeii and </w:t>
      </w:r>
      <w:r w:rsidR="00BF589F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Paestum</w:t>
      </w: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and with activities </w:t>
      </w:r>
      <w:proofErr w:type="spellStart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planned</w:t>
      </w:r>
      <w:proofErr w:type="spellEnd"/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 xml:space="preserve"> in the </w:t>
      </w:r>
      <w:proofErr w:type="spellStart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>Archaeological</w:t>
      </w:r>
      <w:proofErr w:type="spellEnd"/>
      <w:r w:rsidRPr="008C615A">
        <w:rPr>
          <w:rFonts w:ascii="Calibri" w:eastAsia="Calibri" w:hAnsi="Calibri" w:cs="Calibri"/>
          <w:b/>
          <w:bCs/>
          <w:color w:val="202124"/>
          <w:sz w:val="24"/>
          <w:szCs w:val="24"/>
          <w:u w:color="202124"/>
        </w:rPr>
        <w:t xml:space="preserve"> Museum of Pontecagnano</w:t>
      </w:r>
      <w:r w:rsidRPr="00EC465E">
        <w:rPr>
          <w:rFonts w:ascii="Calibri" w:eastAsia="Calibri" w:hAnsi="Calibri" w:cs="Calibri"/>
          <w:color w:val="202124"/>
          <w:sz w:val="24"/>
          <w:szCs w:val="24"/>
          <w:u w:color="202124"/>
        </w:rPr>
        <w:t>.</w:t>
      </w:r>
    </w:p>
    <w:p w14:paraId="576D9770" w14:textId="432AA9FC" w:rsidR="0054605F" w:rsidRDefault="0054605F" w:rsidP="0054605F">
      <w:pPr>
        <w:rPr>
          <w:rFonts w:ascii="Calibri" w:eastAsia="Times New Roman" w:hAnsi="Calibri" w:cs="Calibri"/>
          <w:color w:val="0070C0"/>
          <w:sz w:val="24"/>
          <w:szCs w:val="24"/>
        </w:rPr>
      </w:pPr>
      <w:r w:rsidRPr="0054605F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  <w:lang w:val="en"/>
        </w:rPr>
        <w:t xml:space="preserve">Download here </w:t>
      </w:r>
      <w:r w:rsidRPr="0054605F">
        <w:rPr>
          <w:rFonts w:ascii="Calibri" w:eastAsia="Times New Roman" w:hAnsi="Calibri" w:cs="Calibri"/>
          <w:b/>
          <w:bCs/>
          <w:color w:val="auto"/>
          <w:sz w:val="24"/>
          <w:szCs w:val="24"/>
          <w:bdr w:val="none" w:sz="0" w:space="0" w:color="auto"/>
          <w:lang w:val="en"/>
        </w:rPr>
        <w:t>the photos of the first films in competition at #Giffoni50Plus</w:t>
      </w:r>
      <w:r w:rsidRPr="0054605F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  <w:lang w:val="en"/>
        </w:rPr>
        <w:t>:</w:t>
      </w:r>
      <w:r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  <w:lang w:val="en"/>
        </w:rPr>
        <w:t xml:space="preserve"> </w:t>
      </w:r>
      <w:hyperlink r:id="rId7" w:history="1">
        <w:r w:rsidRPr="0054605F">
          <w:rPr>
            <w:rStyle w:val="Collegamentoipertestuale"/>
            <w:rFonts w:ascii="Calibri" w:eastAsia="Times New Roman" w:hAnsi="Calibri" w:cs="Calibri"/>
            <w:color w:val="0070C0"/>
            <w:sz w:val="24"/>
            <w:szCs w:val="24"/>
            <w:u w:val="none"/>
          </w:rPr>
          <w:t>https://we.tl/t-nhOilX8HKW</w:t>
        </w:r>
      </w:hyperlink>
      <w:r w:rsidRPr="0054605F">
        <w:rPr>
          <w:rFonts w:ascii="Calibri" w:eastAsia="Times New Roman" w:hAnsi="Calibri" w:cs="Calibri"/>
          <w:color w:val="0070C0"/>
          <w:sz w:val="24"/>
          <w:szCs w:val="24"/>
        </w:rPr>
        <w:t xml:space="preserve"> </w:t>
      </w:r>
    </w:p>
    <w:p w14:paraId="45CF2365" w14:textId="77777777" w:rsidR="0054605F" w:rsidRDefault="0054605F" w:rsidP="0054605F">
      <w:pPr>
        <w:pStyle w:val="PreformattatoHTML"/>
        <w:rPr>
          <w:rStyle w:val="y2iqfc"/>
          <w:lang w:val="en"/>
        </w:rPr>
      </w:pPr>
    </w:p>
    <w:p w14:paraId="32963D22" w14:textId="77777777" w:rsidR="0054605F" w:rsidRPr="0054605F" w:rsidRDefault="0054605F" w:rsidP="0054605F">
      <w:pPr>
        <w:pStyle w:val="PreformattatoHTML"/>
        <w:rPr>
          <w:rFonts w:ascii="Calibri" w:hAnsi="Calibri" w:cs="Calibri"/>
          <w:sz w:val="24"/>
          <w:szCs w:val="24"/>
        </w:rPr>
      </w:pPr>
    </w:p>
    <w:p w14:paraId="32D40183" w14:textId="77777777" w:rsidR="00C23CB9" w:rsidRDefault="00F41746">
      <w:pPr>
        <w:shd w:val="clear" w:color="auto" w:fill="FFFFFF"/>
        <w:rPr>
          <w:rStyle w:val="Hyperlink1"/>
        </w:rPr>
      </w:pPr>
      <w:r>
        <w:rPr>
          <w:rFonts w:ascii="Calibri" w:eastAsia="Calibri" w:hAnsi="Calibri" w:cs="Calibri"/>
          <w:b/>
          <w:bCs/>
          <w:color w:val="222222"/>
          <w:sz w:val="20"/>
          <w:szCs w:val="20"/>
          <w:u w:color="222222"/>
        </w:rPr>
        <w:t xml:space="preserve">Ufficio Comunicazione Giffoni </w:t>
      </w:r>
      <w:proofErr w:type="spellStart"/>
      <w:r>
        <w:rPr>
          <w:rFonts w:ascii="Calibri" w:eastAsia="Calibri" w:hAnsi="Calibri" w:cs="Calibri"/>
          <w:b/>
          <w:bCs/>
          <w:color w:val="222222"/>
          <w:sz w:val="20"/>
          <w:szCs w:val="20"/>
          <w:u w:color="222222"/>
        </w:rPr>
        <w:t>Opportunity</w:t>
      </w:r>
      <w:proofErr w:type="spellEnd"/>
      <w:r>
        <w:rPr>
          <w:rFonts w:ascii="Calibri" w:eastAsia="Calibri" w:hAnsi="Calibri" w:cs="Calibri"/>
          <w:b/>
          <w:bCs/>
          <w:color w:val="222222"/>
          <w:sz w:val="20"/>
          <w:szCs w:val="20"/>
          <w:u w:color="222222"/>
        </w:rPr>
        <w:br/>
      </w:r>
      <w:r>
        <w:rPr>
          <w:rFonts w:ascii="Calibri" w:eastAsia="Calibri" w:hAnsi="Calibri" w:cs="Calibri"/>
          <w:color w:val="202124"/>
          <w:sz w:val="20"/>
          <w:szCs w:val="20"/>
          <w:u w:color="202124"/>
        </w:rPr>
        <w:t xml:space="preserve">L’hashtag è </w:t>
      </w:r>
      <w:r>
        <w:rPr>
          <w:rFonts w:ascii="Calibri" w:eastAsia="Calibri" w:hAnsi="Calibri" w:cs="Calibri"/>
          <w:b/>
          <w:bCs/>
          <w:color w:val="202124"/>
          <w:sz w:val="20"/>
          <w:szCs w:val="20"/>
          <w:u w:color="202124"/>
        </w:rPr>
        <w:t>#Giffoni50Plus</w:t>
      </w:r>
      <w:r>
        <w:rPr>
          <w:rFonts w:ascii="Calibri" w:eastAsia="Calibri" w:hAnsi="Calibri" w:cs="Calibri"/>
          <w:b/>
          <w:bCs/>
          <w:color w:val="222222"/>
          <w:sz w:val="20"/>
          <w:szCs w:val="20"/>
          <w:u w:color="222222"/>
        </w:rPr>
        <w:br/>
      </w:r>
      <w:r>
        <w:rPr>
          <w:rFonts w:ascii="Calibri" w:eastAsia="Calibri" w:hAnsi="Calibri" w:cs="Calibri"/>
          <w:color w:val="222222"/>
          <w:sz w:val="20"/>
          <w:szCs w:val="20"/>
          <w:u w:color="222222"/>
        </w:rPr>
        <w:t>Facebook:</w:t>
      </w:r>
      <w:hyperlink r:id="rId8" w:history="1">
        <w:r>
          <w:rPr>
            <w:rStyle w:val="Hyperlink0"/>
          </w:rPr>
          <w:t xml:space="preserve"> </w:t>
        </w:r>
      </w:hyperlink>
      <w:hyperlink r:id="rId9" w:history="1">
        <w:r>
          <w:rPr>
            <w:rStyle w:val="Hyperlink1"/>
          </w:rPr>
          <w:t>https://www.facebook.com/GiffoniExperience/</w:t>
        </w:r>
      </w:hyperlink>
      <w:r>
        <w:rPr>
          <w:rStyle w:val="Hyperlink0"/>
        </w:rPr>
        <w:br/>
        <w:t>Instagram:</w:t>
      </w:r>
      <w:hyperlink r:id="rId10" w:history="1">
        <w:r>
          <w:rPr>
            <w:rStyle w:val="Hyperlink0"/>
          </w:rPr>
          <w:t xml:space="preserve"> </w:t>
        </w:r>
      </w:hyperlink>
      <w:hyperlink r:id="rId11" w:history="1">
        <w:r>
          <w:rPr>
            <w:rStyle w:val="Hyperlink1"/>
          </w:rPr>
          <w:t>https://www.instagram.com/giffoni_experience</w:t>
        </w:r>
      </w:hyperlink>
      <w:r>
        <w:rPr>
          <w:rStyle w:val="Hyperlink0"/>
        </w:rPr>
        <w:br/>
        <w:t>Twitter:</w:t>
      </w:r>
      <w:hyperlink r:id="rId12" w:history="1">
        <w:r>
          <w:rPr>
            <w:rStyle w:val="Hyperlink0"/>
          </w:rPr>
          <w:t xml:space="preserve"> </w:t>
        </w:r>
      </w:hyperlink>
      <w:hyperlink r:id="rId13" w:history="1">
        <w:r>
          <w:rPr>
            <w:rStyle w:val="Hyperlink1"/>
          </w:rPr>
          <w:t>https://twitter.com/giffonifilmfest</w:t>
        </w:r>
      </w:hyperlink>
    </w:p>
    <w:p w14:paraId="0A4AD6B6" w14:textId="77777777" w:rsidR="00C23CB9" w:rsidRDefault="00F41746">
      <w:pPr>
        <w:shd w:val="clear" w:color="auto" w:fill="FFFFFF"/>
        <w:rPr>
          <w:rStyle w:val="Nessuno"/>
          <w:rFonts w:ascii="Calibri" w:eastAsia="Calibri" w:hAnsi="Calibri" w:cs="Calibri"/>
          <w:sz w:val="20"/>
          <w:szCs w:val="20"/>
        </w:rPr>
      </w:pPr>
      <w:proofErr w:type="spellStart"/>
      <w:r>
        <w:rPr>
          <w:rStyle w:val="Nessuno"/>
          <w:rFonts w:ascii="Calibri" w:eastAsia="Calibri" w:hAnsi="Calibri" w:cs="Calibri"/>
          <w:sz w:val="20"/>
          <w:szCs w:val="20"/>
        </w:rPr>
        <w:t>Youtube</w:t>
      </w:r>
      <w:proofErr w:type="spellEnd"/>
      <w:r>
        <w:rPr>
          <w:rStyle w:val="Nessuno"/>
          <w:rFonts w:ascii="Calibri" w:eastAsia="Calibri" w:hAnsi="Calibri" w:cs="Calibri"/>
          <w:sz w:val="20"/>
          <w:szCs w:val="20"/>
        </w:rPr>
        <w:t xml:space="preserve">: </w:t>
      </w:r>
      <w:hyperlink r:id="rId14" w:history="1">
        <w:r>
          <w:rPr>
            <w:rStyle w:val="Hyperlink1"/>
          </w:rPr>
          <w:t>https://www.youtube.com/giffonifilmfestival</w:t>
        </w:r>
      </w:hyperlink>
      <w:r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</w:p>
    <w:p w14:paraId="741BA89B" w14:textId="77777777" w:rsidR="00C23CB9" w:rsidRDefault="00F41746">
      <w:pPr>
        <w:shd w:val="clear" w:color="auto" w:fill="FFFFFF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 xml:space="preserve">Linkedin: </w:t>
      </w:r>
      <w:hyperlink r:id="rId15" w:history="1">
        <w:r>
          <w:rPr>
            <w:rStyle w:val="Hyperlink1"/>
          </w:rPr>
          <w:t>https://www.linkedin.com/company/giffoni-experience</w:t>
        </w:r>
      </w:hyperlink>
    </w:p>
    <w:p w14:paraId="64202DC1" w14:textId="77777777" w:rsidR="00C23CB9" w:rsidRDefault="00F41746">
      <w:pPr>
        <w:shd w:val="clear" w:color="auto" w:fill="FFFFFF"/>
        <w:spacing w:after="240"/>
        <w:rPr>
          <w:rStyle w:val="Hyperlink0"/>
        </w:rPr>
      </w:pPr>
      <w:r>
        <w:rPr>
          <w:rStyle w:val="Hyperlink0"/>
        </w:rPr>
        <w:t>Tel: 089 8023239</w:t>
      </w:r>
      <w:r>
        <w:rPr>
          <w:rStyle w:val="Nessuno"/>
          <w:rFonts w:ascii="Calibri" w:eastAsia="Calibri" w:hAnsi="Calibri" w:cs="Calibri"/>
          <w:sz w:val="20"/>
          <w:szCs w:val="20"/>
        </w:rPr>
        <w:br/>
      </w:r>
      <w:r>
        <w:rPr>
          <w:rStyle w:val="Hyperlink0"/>
        </w:rPr>
        <w:t>Via Aldo Moro, 4 - 84095 - Giffoni Valle Piana (SA)</w:t>
      </w:r>
    </w:p>
    <w:sectPr w:rsidR="00C23CB9">
      <w:headerReference w:type="default" r:id="rId16"/>
      <w:footerReference w:type="default" r:id="rId1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8FDD" w14:textId="77777777" w:rsidR="00D44ED5" w:rsidRDefault="00D44ED5">
      <w:pPr>
        <w:spacing w:line="240" w:lineRule="auto"/>
      </w:pPr>
      <w:r>
        <w:separator/>
      </w:r>
    </w:p>
  </w:endnote>
  <w:endnote w:type="continuationSeparator" w:id="0">
    <w:p w14:paraId="0EED799A" w14:textId="77777777" w:rsidR="00D44ED5" w:rsidRDefault="00D44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71F2" w14:textId="77777777" w:rsidR="00C23CB9" w:rsidRDefault="00C23CB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D640" w14:textId="77777777" w:rsidR="00D44ED5" w:rsidRDefault="00D44ED5">
      <w:pPr>
        <w:spacing w:line="240" w:lineRule="auto"/>
      </w:pPr>
      <w:r>
        <w:separator/>
      </w:r>
    </w:p>
  </w:footnote>
  <w:footnote w:type="continuationSeparator" w:id="0">
    <w:p w14:paraId="195B5F40" w14:textId="77777777" w:rsidR="00D44ED5" w:rsidRDefault="00D44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D73F" w14:textId="77777777" w:rsidR="00C23CB9" w:rsidRDefault="00C23CB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B9"/>
    <w:rsid w:val="0030314E"/>
    <w:rsid w:val="0054605F"/>
    <w:rsid w:val="00573533"/>
    <w:rsid w:val="008C615A"/>
    <w:rsid w:val="0098013A"/>
    <w:rsid w:val="00BF589F"/>
    <w:rsid w:val="00C23CB9"/>
    <w:rsid w:val="00C67856"/>
    <w:rsid w:val="00D44ED5"/>
    <w:rsid w:val="00E45411"/>
    <w:rsid w:val="00EC465E"/>
    <w:rsid w:val="00F41746"/>
    <w:rsid w:val="00F7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B5C2"/>
  <w15:docId w15:val="{B6A119F8-7C49-4996-A4E7-73BAD409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color w:val="222222"/>
      <w:sz w:val="20"/>
      <w:szCs w:val="20"/>
      <w:u w:color="222222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color w:val="1155CC"/>
      <w:sz w:val="20"/>
      <w:szCs w:val="20"/>
      <w:u w:val="single" w:color="1155CC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615A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460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4605F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54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iffoniExperience/" TargetMode="External"/><Relationship Id="rId13" Type="http://schemas.openxmlformats.org/officeDocument/2006/relationships/hyperlink" Target="https://twitter.com/giffonifilmfes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.tl/t-nhOilX8HKW" TargetMode="External"/><Relationship Id="rId12" Type="http://schemas.openxmlformats.org/officeDocument/2006/relationships/hyperlink" Target="https://twitter.com/giffonifilmfest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giffoni_experience/?hl=i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inkedin.com/company/giffoni-experience" TargetMode="External"/><Relationship Id="rId10" Type="http://schemas.openxmlformats.org/officeDocument/2006/relationships/hyperlink" Target="https://www.instagram.com/giffoni_experience/?hl=i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iffoniExperience/" TargetMode="External"/><Relationship Id="rId14" Type="http://schemas.openxmlformats.org/officeDocument/2006/relationships/hyperlink" Target="https://www.youtube.com/giffonifilmfestiva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7</cp:revision>
  <dcterms:created xsi:type="dcterms:W3CDTF">2021-04-30T07:18:00Z</dcterms:created>
  <dcterms:modified xsi:type="dcterms:W3CDTF">2021-05-03T08:18:00Z</dcterms:modified>
</cp:coreProperties>
</file>