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777777" w:rsidR="002B4657" w:rsidRDefault="002B4657" w:rsidP="002B4657">
      <w:pPr>
        <w:jc w:val="center"/>
        <w:rPr>
          <w:i/>
          <w:iCs/>
        </w:rPr>
      </w:pPr>
    </w:p>
    <w:p w14:paraId="7FA19F51" w14:textId="7669EFC4" w:rsidR="007F0F5B" w:rsidRDefault="007F0F5B" w:rsidP="00D20B23"/>
    <w:p w14:paraId="59203075" w14:textId="42EFD4E4" w:rsidR="007F0F5B" w:rsidRDefault="007F0F5B" w:rsidP="00D20B23"/>
    <w:p w14:paraId="79962FAA" w14:textId="77777777" w:rsidR="00A106AD" w:rsidRDefault="00A106AD" w:rsidP="00A106AD">
      <w:pPr>
        <w:pStyle w:val="Titolo2"/>
        <w:shd w:val="clear" w:color="auto" w:fill="FFFFFF"/>
        <w:spacing w:before="0" w:beforeAutospacing="0" w:after="0" w:afterAutospacing="0" w:line="675" w:lineRule="atLeast"/>
        <w:rPr>
          <w:color w:val="000000"/>
          <w:sz w:val="60"/>
          <w:szCs w:val="60"/>
        </w:rPr>
      </w:pPr>
      <w:r>
        <w:rPr>
          <w:color w:val="000000"/>
          <w:sz w:val="60"/>
          <w:szCs w:val="60"/>
        </w:rPr>
        <w:t>Maenza, Marchiori e Occhionero ai giffoner: "Nella vita professionale bisogna anche osare"</w:t>
      </w:r>
    </w:p>
    <w:p w14:paraId="05C7073F" w14:textId="11AF7DC1" w:rsidR="007F0F5B" w:rsidRDefault="007F0F5B" w:rsidP="00D20B23"/>
    <w:p w14:paraId="1478054C" w14:textId="5B6FE037" w:rsidR="00A106AD" w:rsidRDefault="00A106AD" w:rsidP="00D20B23"/>
    <w:p w14:paraId="6DF9933E" w14:textId="1A9295A1" w:rsidR="00A106AD" w:rsidRDefault="00A106AD" w:rsidP="00D20B23"/>
    <w:p w14:paraId="09D6DC38" w14:textId="77777777" w:rsidR="00A106AD" w:rsidRPr="00A106AD" w:rsidRDefault="00A106AD" w:rsidP="00A106AD">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A106AD">
        <w:rPr>
          <w:rFonts w:ascii="Open-sans" w:eastAsia="Times New Roman" w:hAnsi="Open-sans" w:cs="Times New Roman"/>
          <w:color w:val="000000"/>
          <w:kern w:val="0"/>
          <w:sz w:val="26"/>
          <w:szCs w:val="26"/>
          <w:lang w:eastAsia="it-IT"/>
        </w:rPr>
        <w:t>Tre storie diverse unite dall'amore per il cinema. </w:t>
      </w:r>
      <w:r w:rsidRPr="00A106AD">
        <w:rPr>
          <w:rFonts w:ascii="Open-sans" w:eastAsia="Times New Roman" w:hAnsi="Open-sans" w:cs="Times New Roman"/>
          <w:b/>
          <w:bCs/>
          <w:color w:val="000000"/>
          <w:kern w:val="0"/>
          <w:sz w:val="26"/>
          <w:szCs w:val="26"/>
          <w:lang w:eastAsia="it-IT"/>
        </w:rPr>
        <w:t>Giulia Maenza</w:t>
      </w:r>
      <w:r w:rsidRPr="00A106AD">
        <w:rPr>
          <w:rFonts w:ascii="Open-sans" w:eastAsia="Times New Roman" w:hAnsi="Open-sans" w:cs="Times New Roman"/>
          <w:color w:val="000000"/>
          <w:kern w:val="0"/>
          <w:sz w:val="26"/>
          <w:szCs w:val="26"/>
          <w:lang w:eastAsia="it-IT"/>
        </w:rPr>
        <w:t>, </w:t>
      </w:r>
      <w:r w:rsidRPr="00A106AD">
        <w:rPr>
          <w:rFonts w:ascii="Open-sans" w:eastAsia="Times New Roman" w:hAnsi="Open-sans" w:cs="Times New Roman"/>
          <w:b/>
          <w:bCs/>
          <w:color w:val="000000"/>
          <w:kern w:val="0"/>
          <w:sz w:val="26"/>
          <w:szCs w:val="26"/>
          <w:lang w:eastAsia="it-IT"/>
        </w:rPr>
        <w:t>Claudia Marchiori</w:t>
      </w:r>
      <w:r w:rsidRPr="00A106AD">
        <w:rPr>
          <w:rFonts w:ascii="Open-sans" w:eastAsia="Times New Roman" w:hAnsi="Open-sans" w:cs="Times New Roman"/>
          <w:color w:val="000000"/>
          <w:kern w:val="0"/>
          <w:sz w:val="26"/>
          <w:szCs w:val="26"/>
          <w:lang w:eastAsia="it-IT"/>
        </w:rPr>
        <w:t> e </w:t>
      </w:r>
      <w:r w:rsidRPr="00A106AD">
        <w:rPr>
          <w:rFonts w:ascii="Open-sans" w:eastAsia="Times New Roman" w:hAnsi="Open-sans" w:cs="Times New Roman"/>
          <w:b/>
          <w:bCs/>
          <w:color w:val="000000"/>
          <w:kern w:val="0"/>
          <w:sz w:val="26"/>
          <w:szCs w:val="26"/>
          <w:lang w:eastAsia="it-IT"/>
        </w:rPr>
        <w:t>Marina Occhioner</w:t>
      </w:r>
      <w:r w:rsidRPr="00A106AD">
        <w:rPr>
          <w:rFonts w:ascii="Open-sans" w:eastAsia="Times New Roman" w:hAnsi="Open-sans" w:cs="Times New Roman"/>
          <w:color w:val="000000"/>
          <w:kern w:val="0"/>
          <w:sz w:val="26"/>
          <w:szCs w:val="26"/>
          <w:lang w:eastAsia="it-IT"/>
        </w:rPr>
        <w:t>o sono state le protagoniste di un intenso incontro, tra dimensione pubblica e privata, con i giurati della sezione </w:t>
      </w:r>
      <w:r w:rsidRPr="00A106AD">
        <w:rPr>
          <w:rFonts w:ascii="Open-sans" w:eastAsia="Times New Roman" w:hAnsi="Open-sans" w:cs="Times New Roman"/>
          <w:b/>
          <w:bCs/>
          <w:color w:val="000000"/>
          <w:kern w:val="0"/>
          <w:sz w:val="26"/>
          <w:szCs w:val="26"/>
          <w:lang w:eastAsia="it-IT"/>
        </w:rPr>
        <w:t>Generator +18</w:t>
      </w:r>
      <w:r w:rsidRPr="00A106AD">
        <w:rPr>
          <w:rFonts w:ascii="Open-sans" w:eastAsia="Times New Roman" w:hAnsi="Open-sans" w:cs="Times New Roman"/>
          <w:color w:val="000000"/>
          <w:kern w:val="0"/>
          <w:sz w:val="26"/>
          <w:szCs w:val="26"/>
          <w:lang w:eastAsia="it-IT"/>
        </w:rPr>
        <w:t> del Festival. All’interno della </w:t>
      </w:r>
      <w:r w:rsidRPr="00A106AD">
        <w:rPr>
          <w:rFonts w:ascii="Open-sans" w:eastAsia="Times New Roman" w:hAnsi="Open-sans" w:cs="Times New Roman"/>
          <w:b/>
          <w:bCs/>
          <w:color w:val="000000"/>
          <w:kern w:val="0"/>
          <w:sz w:val="26"/>
          <w:szCs w:val="26"/>
          <w:lang w:eastAsia="it-IT"/>
        </w:rPr>
        <w:t>Sala Verde</w:t>
      </w:r>
      <w:r w:rsidRPr="00A106AD">
        <w:rPr>
          <w:rFonts w:ascii="Open-sans" w:eastAsia="Times New Roman" w:hAnsi="Open-sans" w:cs="Times New Roman"/>
          <w:color w:val="000000"/>
          <w:kern w:val="0"/>
          <w:sz w:val="26"/>
          <w:szCs w:val="26"/>
          <w:lang w:eastAsia="it-IT"/>
        </w:rPr>
        <w:t> della Multimedia Valley le tre bellissime attrici hanno dato vita a un racconto in punta di voce ricco di particolari. Pieno zeppo di vita. Ha cominciato </w:t>
      </w:r>
      <w:r w:rsidRPr="00A106AD">
        <w:rPr>
          <w:rFonts w:ascii="Open-sans" w:eastAsia="Times New Roman" w:hAnsi="Open-sans" w:cs="Times New Roman"/>
          <w:b/>
          <w:bCs/>
          <w:color w:val="000000"/>
          <w:kern w:val="0"/>
          <w:sz w:val="26"/>
          <w:szCs w:val="26"/>
          <w:lang w:eastAsia="it-IT"/>
        </w:rPr>
        <w:t>Occhionero</w:t>
      </w:r>
      <w:r w:rsidRPr="00A106AD">
        <w:rPr>
          <w:rFonts w:ascii="Open-sans" w:eastAsia="Times New Roman" w:hAnsi="Open-sans" w:cs="Times New Roman"/>
          <w:color w:val="000000"/>
          <w:kern w:val="0"/>
          <w:sz w:val="26"/>
          <w:szCs w:val="26"/>
          <w:lang w:eastAsia="it-IT"/>
        </w:rPr>
        <w:t>, famosa per La ragazza nella nebbia, Il Calabrone e In viaggio con Adele. </w:t>
      </w:r>
      <w:r w:rsidRPr="00A106AD">
        <w:rPr>
          <w:rFonts w:ascii="Open-sans" w:eastAsia="Times New Roman" w:hAnsi="Open-sans" w:cs="Times New Roman"/>
          <w:i/>
          <w:iCs/>
          <w:color w:val="000000"/>
          <w:kern w:val="0"/>
          <w:sz w:val="26"/>
          <w:szCs w:val="26"/>
          <w:lang w:eastAsia="it-IT"/>
        </w:rPr>
        <w:t>“Volevo fare l’avvocato. Mi pagavo l’università lavorando alla biglietteria di un teatro, a Milano. Il caso ha voluto che ci fosse una defezione improvvisa nel cast di una compagnia e che io sia stata costretta ad entrare in scena come sostituta. Ovviamente si trattava di una parte piccolissima e marginale. Ne rimasi così affascinata che subito dopo quella esperienza decisi di cominciare a studiare recitazione”</w:t>
      </w:r>
      <w:r w:rsidRPr="00A106AD">
        <w:rPr>
          <w:rFonts w:ascii="Open-sans" w:eastAsia="Times New Roman" w:hAnsi="Open-sans" w:cs="Times New Roman"/>
          <w:color w:val="000000"/>
          <w:kern w:val="0"/>
          <w:sz w:val="26"/>
          <w:szCs w:val="26"/>
          <w:lang w:eastAsia="it-IT"/>
        </w:rPr>
        <w:t>. Differente il percorso di</w:t>
      </w:r>
      <w:r w:rsidRPr="00A106AD">
        <w:rPr>
          <w:rFonts w:ascii="Open-sans" w:eastAsia="Times New Roman" w:hAnsi="Open-sans" w:cs="Times New Roman"/>
          <w:b/>
          <w:bCs/>
          <w:color w:val="000000"/>
          <w:kern w:val="0"/>
          <w:sz w:val="26"/>
          <w:szCs w:val="26"/>
          <w:lang w:eastAsia="it-IT"/>
        </w:rPr>
        <w:t> Maenza.</w:t>
      </w:r>
      <w:r w:rsidRPr="00A106AD">
        <w:rPr>
          <w:rFonts w:ascii="Open-sans" w:eastAsia="Times New Roman" w:hAnsi="Open-sans" w:cs="Times New Roman"/>
          <w:color w:val="000000"/>
          <w:kern w:val="0"/>
          <w:sz w:val="26"/>
          <w:szCs w:val="26"/>
          <w:lang w:eastAsia="it-IT"/>
        </w:rPr>
        <w:t> Le passerelle il suo punto di partenza e la bellezza il primo abito professionale indossato. </w:t>
      </w:r>
      <w:r w:rsidRPr="00A106AD">
        <w:rPr>
          <w:rFonts w:ascii="Open-sans" w:eastAsia="Times New Roman" w:hAnsi="Open-sans" w:cs="Times New Roman"/>
          <w:i/>
          <w:iCs/>
          <w:color w:val="000000"/>
          <w:kern w:val="0"/>
          <w:sz w:val="26"/>
          <w:szCs w:val="26"/>
          <w:lang w:eastAsia="it-IT"/>
        </w:rPr>
        <w:t>“Ho cominciato a fare la modella a sedici anni. Il mondo della moda mi è letteralmente piombato addosso. Non è stato facile reggere l’onda d’urto. Ma mi ha insegnato a restare sempre centrata con la testa e salda nei valori. Quando hai rapporti lavorativi con tante persone differenti. e in tanti posti del mondo diversi, è fondamentale essere strutturata”.</w:t>
      </w:r>
      <w:r w:rsidRPr="00A106AD">
        <w:rPr>
          <w:rFonts w:ascii="Open-sans" w:eastAsia="Times New Roman" w:hAnsi="Open-sans" w:cs="Times New Roman"/>
          <w:color w:val="000000"/>
          <w:kern w:val="0"/>
          <w:sz w:val="26"/>
          <w:szCs w:val="26"/>
          <w:lang w:eastAsia="it-IT"/>
        </w:rPr>
        <w:t> Maenza ha sfilato per Versace e Dolce&amp;Gabbana ed è stata sulla copertina di riviste come Elle e Marie Claire.</w:t>
      </w:r>
      <w:r w:rsidRPr="00A106AD">
        <w:rPr>
          <w:rFonts w:ascii="Open-sans" w:eastAsia="Times New Roman" w:hAnsi="Open-sans" w:cs="Times New Roman"/>
          <w:i/>
          <w:iCs/>
          <w:color w:val="000000"/>
          <w:kern w:val="0"/>
          <w:sz w:val="26"/>
          <w:szCs w:val="26"/>
          <w:lang w:eastAsia="it-IT"/>
        </w:rPr>
        <w:t>“Da due anni</w:t>
      </w:r>
      <w:r w:rsidRPr="00A106AD">
        <w:rPr>
          <w:rFonts w:ascii="Open-sans" w:eastAsia="Times New Roman" w:hAnsi="Open-sans" w:cs="Times New Roman"/>
          <w:color w:val="000000"/>
          <w:kern w:val="0"/>
          <w:sz w:val="26"/>
          <w:szCs w:val="26"/>
          <w:lang w:eastAsia="it-IT"/>
        </w:rPr>
        <w:t>” ha proseguito </w:t>
      </w:r>
      <w:r w:rsidRPr="00A106AD">
        <w:rPr>
          <w:rFonts w:ascii="Open-sans" w:eastAsia="Times New Roman" w:hAnsi="Open-sans" w:cs="Times New Roman"/>
          <w:i/>
          <w:iCs/>
          <w:color w:val="000000"/>
          <w:kern w:val="0"/>
          <w:sz w:val="26"/>
          <w:szCs w:val="26"/>
          <w:lang w:eastAsia="it-IT"/>
        </w:rPr>
        <w:t>“mi sono avvicinata al mondo del cinema. L'ho fatto con passione e con profondo rispetto”</w:t>
      </w:r>
      <w:r w:rsidRPr="00A106AD">
        <w:rPr>
          <w:rFonts w:ascii="Open-sans" w:eastAsia="Times New Roman" w:hAnsi="Open-sans" w:cs="Times New Roman"/>
          <w:color w:val="000000"/>
          <w:kern w:val="0"/>
          <w:sz w:val="26"/>
          <w:szCs w:val="26"/>
          <w:lang w:eastAsia="it-IT"/>
        </w:rPr>
        <w:t>. Il suo esordio cinematografico è stato ne La Regola d'oro accanto a Barbora Bobulova ed Edoardo Pesce. A seguire la serie televisiva La mafia uccide solo d'estate con Anna Foglietta e Alessandro Piavani. "</w:t>
      </w:r>
      <w:r w:rsidRPr="00A106AD">
        <w:rPr>
          <w:rFonts w:ascii="Open-sans" w:eastAsia="Times New Roman" w:hAnsi="Open-sans" w:cs="Times New Roman"/>
          <w:i/>
          <w:iCs/>
          <w:color w:val="000000"/>
          <w:kern w:val="0"/>
          <w:sz w:val="26"/>
          <w:szCs w:val="26"/>
          <w:lang w:eastAsia="it-IT"/>
        </w:rPr>
        <w:t>Quando studio un personaggio da interpretare</w:t>
      </w:r>
      <w:r w:rsidRPr="00A106AD">
        <w:rPr>
          <w:rFonts w:ascii="Open-sans" w:eastAsia="Times New Roman" w:hAnsi="Open-sans" w:cs="Times New Roman"/>
          <w:color w:val="000000"/>
          <w:kern w:val="0"/>
          <w:sz w:val="26"/>
          <w:szCs w:val="26"/>
          <w:lang w:eastAsia="it-IT"/>
        </w:rPr>
        <w:t>" ha spiegato Maenza </w:t>
      </w:r>
      <w:r w:rsidRPr="00A106AD">
        <w:rPr>
          <w:rFonts w:ascii="Open-sans" w:eastAsia="Times New Roman" w:hAnsi="Open-sans" w:cs="Times New Roman"/>
          <w:i/>
          <w:iCs/>
          <w:color w:val="000000"/>
          <w:kern w:val="0"/>
          <w:sz w:val="26"/>
          <w:szCs w:val="26"/>
          <w:lang w:eastAsia="it-IT"/>
        </w:rPr>
        <w:t>"una delle prime cose che faccio è pensare quali abiti indosserebbe. Mi aiuta a costruire la necessaria empatia. Per me è il punto di contatto più immediato tra la moda e il cinema, due mondi ai quali sono legata. Il punto più immediato ma non l'unico. Ero e resto, infatti, una persona ansiosa”.</w:t>
      </w:r>
    </w:p>
    <w:p w14:paraId="12CB0638" w14:textId="77777777" w:rsidR="00A106AD" w:rsidRPr="00A106AD" w:rsidRDefault="00A106AD" w:rsidP="00A106AD">
      <w:pPr>
        <w:widowControl/>
        <w:shd w:val="clear" w:color="auto" w:fill="FFFFFF"/>
        <w:suppressAutoHyphens w:val="0"/>
        <w:autoSpaceDN/>
        <w:spacing w:after="150"/>
        <w:jc w:val="both"/>
        <w:textAlignment w:val="auto"/>
        <w:rPr>
          <w:rFonts w:ascii="Open-sans" w:eastAsia="Times New Roman" w:hAnsi="Open-sans" w:cs="Times New Roman"/>
          <w:color w:val="000000"/>
          <w:kern w:val="0"/>
          <w:sz w:val="26"/>
          <w:szCs w:val="26"/>
          <w:lang w:eastAsia="it-IT"/>
        </w:rPr>
      </w:pPr>
      <w:r w:rsidRPr="00A106AD">
        <w:rPr>
          <w:rFonts w:ascii="Open-sans" w:eastAsia="Times New Roman" w:hAnsi="Open-sans" w:cs="Times New Roman"/>
          <w:color w:val="000000"/>
          <w:kern w:val="0"/>
          <w:sz w:val="26"/>
          <w:szCs w:val="26"/>
          <w:lang w:eastAsia="it-IT"/>
        </w:rPr>
        <w:t>Claudia </w:t>
      </w:r>
      <w:r w:rsidRPr="00A106AD">
        <w:rPr>
          <w:rFonts w:ascii="Open-sans" w:eastAsia="Times New Roman" w:hAnsi="Open-sans" w:cs="Times New Roman"/>
          <w:b/>
          <w:bCs/>
          <w:color w:val="000000"/>
          <w:kern w:val="0"/>
          <w:sz w:val="26"/>
          <w:szCs w:val="26"/>
          <w:lang w:eastAsia="it-IT"/>
        </w:rPr>
        <w:t>Marchiori</w:t>
      </w:r>
      <w:r w:rsidRPr="00A106AD">
        <w:rPr>
          <w:rFonts w:ascii="Open-sans" w:eastAsia="Times New Roman" w:hAnsi="Open-sans" w:cs="Times New Roman"/>
          <w:color w:val="000000"/>
          <w:kern w:val="0"/>
          <w:sz w:val="26"/>
          <w:szCs w:val="26"/>
          <w:lang w:eastAsia="it-IT"/>
        </w:rPr>
        <w:t> ha invece scoperto l’amore per la recitazione a otto anni</w:t>
      </w:r>
      <w:r w:rsidRPr="00A106AD">
        <w:rPr>
          <w:rFonts w:ascii="Open-sans" w:eastAsia="Times New Roman" w:hAnsi="Open-sans" w:cs="Times New Roman"/>
          <w:b/>
          <w:bCs/>
          <w:color w:val="000000"/>
          <w:kern w:val="0"/>
          <w:sz w:val="26"/>
          <w:szCs w:val="26"/>
          <w:lang w:eastAsia="it-IT"/>
        </w:rPr>
        <w:t>.</w:t>
      </w:r>
      <w:r w:rsidRPr="00A106AD">
        <w:rPr>
          <w:rFonts w:ascii="Open-sans" w:eastAsia="Times New Roman" w:hAnsi="Open-sans" w:cs="Times New Roman"/>
          <w:color w:val="000000"/>
          <w:kern w:val="0"/>
          <w:sz w:val="26"/>
          <w:szCs w:val="26"/>
          <w:lang w:eastAsia="it-IT"/>
        </w:rPr>
        <w:t> Quando, per avere il ruolo di Trinculo ne La Tempesta di Shakespeare, ha lottato con le unghie e con i denti:</w:t>
      </w:r>
      <w:r w:rsidRPr="00A106AD">
        <w:rPr>
          <w:rFonts w:ascii="Open-sans" w:eastAsia="Times New Roman" w:hAnsi="Open-sans" w:cs="Times New Roman"/>
          <w:i/>
          <w:iCs/>
          <w:color w:val="000000"/>
          <w:kern w:val="0"/>
          <w:sz w:val="26"/>
          <w:szCs w:val="26"/>
          <w:lang w:eastAsia="it-IT"/>
        </w:rPr>
        <w:t> "tutte le bambine volevano interpretare Ariel e tutti i bambini Trinculo. Mi sono impuntata e ce l'ho fatta. Da allora non ho mai lasciato il set. Per me è una casa, il cinema una famiglia”</w:t>
      </w:r>
      <w:r w:rsidRPr="00A106AD">
        <w:rPr>
          <w:rFonts w:ascii="Open-sans" w:eastAsia="Times New Roman" w:hAnsi="Open-sans" w:cs="Times New Roman"/>
          <w:color w:val="000000"/>
          <w:kern w:val="0"/>
          <w:sz w:val="26"/>
          <w:szCs w:val="26"/>
          <w:lang w:eastAsia="it-IT"/>
        </w:rPr>
        <w:t xml:space="preserve">. Da allora </w:t>
      </w:r>
      <w:r w:rsidRPr="00A106AD">
        <w:rPr>
          <w:rFonts w:ascii="Open-sans" w:eastAsia="Times New Roman" w:hAnsi="Open-sans" w:cs="Times New Roman"/>
          <w:color w:val="000000"/>
          <w:kern w:val="0"/>
          <w:sz w:val="26"/>
          <w:szCs w:val="26"/>
          <w:lang w:eastAsia="it-IT"/>
        </w:rPr>
        <w:lastRenderedPageBreak/>
        <w:t>Marchiori si è anche messa sotto con lo studio, formandosi come attrice alla Scuola Gian Maria Volonté di Roma dopo la laurea all'Accademia delle Belle Arti. Sul grande schermo ha esordito con Noi rimanemmo solo a guardare, terzo film da regista di Pif. Mentre in televisione è stata nel cast di Romulus di Matteo Rovere, di Che Dio ci aiuti di Francesco Vicario e nell'ultima fortunata stagione di Un passo dal cielo. </w:t>
      </w:r>
      <w:r w:rsidRPr="00A106AD">
        <w:rPr>
          <w:rFonts w:ascii="Open-sans" w:eastAsia="Times New Roman" w:hAnsi="Open-sans" w:cs="Times New Roman"/>
          <w:i/>
          <w:iCs/>
          <w:color w:val="000000"/>
          <w:kern w:val="0"/>
          <w:sz w:val="26"/>
          <w:szCs w:val="26"/>
          <w:lang w:eastAsia="it-IT"/>
        </w:rPr>
        <w:t>“I personaggi che interpreti ti attraversano con il loro carico di emozioni lasciando il segno" ha sottolineato. "Una lacrima, un sorriso, un amore che nasce e uno che finisce: queste cose travolgono lo spettatore come gli attori. Ti travolgono e ti cambiano</w:t>
      </w:r>
      <w:r w:rsidRPr="00A106AD">
        <w:rPr>
          <w:rFonts w:ascii="Open-sans" w:eastAsia="Times New Roman" w:hAnsi="Open-sans" w:cs="Times New Roman"/>
          <w:color w:val="000000"/>
          <w:kern w:val="0"/>
          <w:sz w:val="26"/>
          <w:szCs w:val="26"/>
          <w:lang w:eastAsia="it-IT"/>
        </w:rPr>
        <w:t>". Le tre attrici hanno battuto all'unisono sull'importanza della formazione e dello studio per costruire una professionalità reale e aspirare ad abitare stabilmente, e con merito, il mondo della celluloide. Allo stesso tempo hanno definito il coraggio come un prezioso e fondamentale alleato: “</w:t>
      </w:r>
      <w:r w:rsidRPr="00A106AD">
        <w:rPr>
          <w:rFonts w:ascii="Open-sans" w:eastAsia="Times New Roman" w:hAnsi="Open-sans" w:cs="Times New Roman"/>
          <w:i/>
          <w:iCs/>
          <w:color w:val="000000"/>
          <w:kern w:val="0"/>
          <w:sz w:val="26"/>
          <w:szCs w:val="26"/>
          <w:lang w:eastAsia="it-IT"/>
        </w:rPr>
        <w:t>Nella vita professionale bisogna anche osare. Lanciarsi in situazioni per le quali ritieni di non essere per nulla adatto. Provarci, in questi casi, è sicuramente una cosa che ti sposta. Ma è uno “spostamento” positivo. Le cose che ‘spostano' aiutano a crescere”.</w:t>
      </w:r>
    </w:p>
    <w:p w14:paraId="04830EBE" w14:textId="77777777" w:rsidR="00A106AD" w:rsidRPr="00D20B23" w:rsidRDefault="00A106AD" w:rsidP="00D20B23"/>
    <w:p w14:paraId="3587D342" w14:textId="77777777" w:rsidR="00A106AD" w:rsidRDefault="00A106AD" w:rsidP="00F6174B">
      <w:pPr>
        <w:rPr>
          <w:rFonts w:eastAsia="Times New Roman" w:cs="Calibri"/>
          <w:b/>
          <w:color w:val="000000" w:themeColor="text1"/>
          <w:sz w:val="20"/>
          <w:szCs w:val="20"/>
          <w:lang w:eastAsia="it-IT" w:bidi="th-TH"/>
        </w:rPr>
      </w:pPr>
    </w:p>
    <w:p w14:paraId="0DF6D6F4" w14:textId="77777777" w:rsidR="00A106AD" w:rsidRDefault="00A106AD" w:rsidP="00F6174B">
      <w:pPr>
        <w:rPr>
          <w:rFonts w:eastAsia="Times New Roman" w:cs="Calibri"/>
          <w:b/>
          <w:color w:val="000000" w:themeColor="text1"/>
          <w:sz w:val="20"/>
          <w:szCs w:val="20"/>
          <w:lang w:eastAsia="it-IT" w:bidi="th-TH"/>
        </w:rPr>
      </w:pPr>
    </w:p>
    <w:p w14:paraId="2B730CB3" w14:textId="77777777" w:rsidR="00A106AD" w:rsidRDefault="00A106AD" w:rsidP="00F6174B">
      <w:pPr>
        <w:rPr>
          <w:rFonts w:eastAsia="Times New Roman" w:cs="Calibri"/>
          <w:b/>
          <w:color w:val="000000" w:themeColor="text1"/>
          <w:sz w:val="20"/>
          <w:szCs w:val="20"/>
          <w:lang w:eastAsia="it-IT" w:bidi="th-TH"/>
        </w:rPr>
      </w:pPr>
    </w:p>
    <w:p w14:paraId="0396C1DB" w14:textId="51A1136D" w:rsidR="00F6174B" w:rsidRPr="00756BF0" w:rsidRDefault="00F6174B" w:rsidP="00F6174B">
      <w:pPr>
        <w:rPr>
          <w:rFonts w:eastAsia="Times New Roman" w:cs="Calibri"/>
          <w:b/>
          <w:color w:val="000000" w:themeColor="text1"/>
          <w:sz w:val="20"/>
          <w:szCs w:val="20"/>
          <w:lang w:eastAsia="it-IT" w:bidi="th-TH"/>
        </w:rPr>
      </w:pPr>
      <w:bookmarkStart w:id="0" w:name="_GoBack"/>
      <w:bookmarkEnd w:id="0"/>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r w:rsidRPr="0079028B">
        <w:rPr>
          <w:rFonts w:eastAsia="Times New Roman" w:cs="Calibri"/>
          <w:color w:val="000000" w:themeColor="text1"/>
          <w:sz w:val="20"/>
          <w:szCs w:val="20"/>
          <w:lang w:eastAsia="it-IT" w:bidi="th-TH"/>
        </w:rPr>
        <w:t xml:space="preserve">Twitter: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64FE0" w14:textId="77777777" w:rsidR="00D9573D" w:rsidRDefault="00D9573D">
      <w:r>
        <w:separator/>
      </w:r>
    </w:p>
  </w:endnote>
  <w:endnote w:type="continuationSeparator" w:id="0">
    <w:p w14:paraId="6CF800F9" w14:textId="77777777" w:rsidR="00D9573D" w:rsidRDefault="00D9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Open-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89BF5" w14:textId="77777777" w:rsidR="00D9573D" w:rsidRDefault="00D9573D">
      <w:r>
        <w:rPr>
          <w:color w:val="000000"/>
        </w:rPr>
        <w:separator/>
      </w:r>
    </w:p>
  </w:footnote>
  <w:footnote w:type="continuationSeparator" w:id="0">
    <w:p w14:paraId="3AE9B3DD" w14:textId="77777777" w:rsidR="00D9573D" w:rsidRDefault="00D957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7EE"/>
    <w:rsid w:val="00005E8A"/>
    <w:rsid w:val="00020A00"/>
    <w:rsid w:val="000223DA"/>
    <w:rsid w:val="000405BD"/>
    <w:rsid w:val="00090218"/>
    <w:rsid w:val="00115868"/>
    <w:rsid w:val="00165E9E"/>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A7769"/>
    <w:rsid w:val="003C47DE"/>
    <w:rsid w:val="003E08DA"/>
    <w:rsid w:val="00403BED"/>
    <w:rsid w:val="00410E86"/>
    <w:rsid w:val="00430761"/>
    <w:rsid w:val="00441679"/>
    <w:rsid w:val="00456B6F"/>
    <w:rsid w:val="00471F5D"/>
    <w:rsid w:val="00485364"/>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30EAE"/>
    <w:rsid w:val="00850CDC"/>
    <w:rsid w:val="0085179C"/>
    <w:rsid w:val="00862E83"/>
    <w:rsid w:val="00872D2E"/>
    <w:rsid w:val="008757A0"/>
    <w:rsid w:val="008930FF"/>
    <w:rsid w:val="00894814"/>
    <w:rsid w:val="00925A12"/>
    <w:rsid w:val="00953889"/>
    <w:rsid w:val="00982506"/>
    <w:rsid w:val="009D086E"/>
    <w:rsid w:val="009E1C45"/>
    <w:rsid w:val="009F1AFF"/>
    <w:rsid w:val="009F5BF6"/>
    <w:rsid w:val="00A02FF1"/>
    <w:rsid w:val="00A03A48"/>
    <w:rsid w:val="00A103E0"/>
    <w:rsid w:val="00A106AD"/>
    <w:rsid w:val="00A527B6"/>
    <w:rsid w:val="00A95D36"/>
    <w:rsid w:val="00AB0568"/>
    <w:rsid w:val="00AE374B"/>
    <w:rsid w:val="00B030C9"/>
    <w:rsid w:val="00B178F5"/>
    <w:rsid w:val="00B30FEA"/>
    <w:rsid w:val="00B465DE"/>
    <w:rsid w:val="00C137BB"/>
    <w:rsid w:val="00C14F8B"/>
    <w:rsid w:val="00C23562"/>
    <w:rsid w:val="00C65F29"/>
    <w:rsid w:val="00C80EDB"/>
    <w:rsid w:val="00C9478D"/>
    <w:rsid w:val="00CA4967"/>
    <w:rsid w:val="00CB112E"/>
    <w:rsid w:val="00D20B23"/>
    <w:rsid w:val="00D34E54"/>
    <w:rsid w:val="00D568C5"/>
    <w:rsid w:val="00D571B8"/>
    <w:rsid w:val="00D9573D"/>
    <w:rsid w:val="00DA531B"/>
    <w:rsid w:val="00DE6278"/>
    <w:rsid w:val="00DF13CC"/>
    <w:rsid w:val="00E04755"/>
    <w:rsid w:val="00E13B01"/>
    <w:rsid w:val="00E37518"/>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6393">
      <w:bodyDiv w:val="1"/>
      <w:marLeft w:val="0"/>
      <w:marRight w:val="0"/>
      <w:marTop w:val="0"/>
      <w:marBottom w:val="0"/>
      <w:divBdr>
        <w:top w:val="none" w:sz="0" w:space="0" w:color="auto"/>
        <w:left w:val="none" w:sz="0" w:space="0" w:color="auto"/>
        <w:bottom w:val="none" w:sz="0" w:space="0" w:color="auto"/>
        <w:right w:val="none" w:sz="0" w:space="0" w:color="auto"/>
      </w:divBdr>
    </w:div>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41542735">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Utente</cp:lastModifiedBy>
  <cp:revision>2</cp:revision>
  <cp:lastPrinted>2022-06-28T12:48:00Z</cp:lastPrinted>
  <dcterms:created xsi:type="dcterms:W3CDTF">2022-07-29T07:56:00Z</dcterms:created>
  <dcterms:modified xsi:type="dcterms:W3CDTF">2022-07-29T07:56:00Z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