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51D6B" w14:textId="68ABADFA" w:rsidR="00F6174B" w:rsidRDefault="00F6174B" w:rsidP="0085179C">
      <w:pPr>
        <w:rPr>
          <w:rFonts w:cstheme="minorHAnsi"/>
          <w:b/>
          <w:bCs/>
          <w:sz w:val="28"/>
          <w:szCs w:val="28"/>
        </w:rPr>
      </w:pPr>
      <w:r>
        <w:rPr>
          <w:rFonts w:cstheme="minorHAnsi"/>
          <w:b/>
          <w:bCs/>
          <w:noProof/>
          <w:sz w:val="28"/>
          <w:szCs w:val="28"/>
          <w:lang w:eastAsia="it-IT"/>
        </w:rPr>
        <w:drawing>
          <wp:anchor distT="0" distB="0" distL="114300" distR="114300" simplePos="0" relativeHeight="251659264" behindDoc="1" locked="0" layoutInCell="1" allowOverlap="1" wp14:anchorId="0A3C9DC7" wp14:editId="527D9B6E">
            <wp:simplePos x="0" y="0"/>
            <wp:positionH relativeFrom="margin">
              <wp:posOffset>2228850</wp:posOffset>
            </wp:positionH>
            <wp:positionV relativeFrom="page">
              <wp:posOffset>868680</wp:posOffset>
            </wp:positionV>
            <wp:extent cx="1661160" cy="850265"/>
            <wp:effectExtent l="0" t="0" r="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10" t="26061" r="610" b="23030"/>
                    <a:stretch/>
                  </pic:blipFill>
                  <pic:spPr bwMode="auto">
                    <a:xfrm>
                      <a:off x="0" y="0"/>
                      <a:ext cx="1661160" cy="850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995A9A" w14:textId="77777777" w:rsidR="002B4657" w:rsidRDefault="002B4657" w:rsidP="002B4657">
      <w:pPr>
        <w:jc w:val="center"/>
        <w:rPr>
          <w:i/>
          <w:iCs/>
        </w:rPr>
      </w:pPr>
    </w:p>
    <w:p w14:paraId="52350DC2" w14:textId="77777777" w:rsidR="002B4657" w:rsidRDefault="002B4657" w:rsidP="002B4657">
      <w:pPr>
        <w:jc w:val="center"/>
        <w:rPr>
          <w:i/>
          <w:iCs/>
        </w:rPr>
      </w:pPr>
    </w:p>
    <w:p w14:paraId="1CE0B77C" w14:textId="77777777" w:rsidR="002B4657" w:rsidRDefault="002B4657" w:rsidP="002B4657">
      <w:pPr>
        <w:jc w:val="center"/>
        <w:rPr>
          <w:i/>
          <w:iCs/>
        </w:rPr>
      </w:pPr>
    </w:p>
    <w:p w14:paraId="7FA19F51" w14:textId="38D057D9" w:rsidR="007F0F5B" w:rsidRDefault="007F0F5B" w:rsidP="00D20B23"/>
    <w:p w14:paraId="2BC700CA" w14:textId="0C7620E0" w:rsidR="00C660CE" w:rsidRDefault="00C660CE" w:rsidP="00D20B23"/>
    <w:p w14:paraId="2AD7DC89" w14:textId="36343F39" w:rsidR="00C660CE" w:rsidRDefault="00C660CE" w:rsidP="00D20B23"/>
    <w:p w14:paraId="0D6A442D" w14:textId="77777777" w:rsidR="00C660CE" w:rsidRDefault="00C660CE" w:rsidP="00D20B23"/>
    <w:p w14:paraId="3789F738" w14:textId="77777777" w:rsidR="00C660CE" w:rsidRDefault="00C660CE" w:rsidP="00C660CE">
      <w:pPr>
        <w:pStyle w:val="Titolo2"/>
        <w:shd w:val="clear" w:color="auto" w:fill="FFFFFF"/>
        <w:spacing w:before="0" w:beforeAutospacing="0" w:after="0" w:afterAutospacing="0" w:line="675" w:lineRule="atLeast"/>
        <w:rPr>
          <w:color w:val="000000"/>
          <w:sz w:val="60"/>
          <w:szCs w:val="60"/>
        </w:rPr>
      </w:pPr>
      <w:r>
        <w:rPr>
          <w:color w:val="000000"/>
          <w:sz w:val="60"/>
          <w:szCs w:val="60"/>
        </w:rPr>
        <w:t>Cinecittà, l'ad Nicola Maccanico: "Cinema d’Italia che unisce memoria e futuro"</w:t>
      </w:r>
    </w:p>
    <w:p w14:paraId="59203075" w14:textId="42DDF476" w:rsidR="007F0F5B" w:rsidRDefault="007F0F5B" w:rsidP="00D20B23"/>
    <w:p w14:paraId="57F839E4" w14:textId="68D1D6AA" w:rsidR="00C660CE" w:rsidRDefault="00C660CE" w:rsidP="00D20B23"/>
    <w:p w14:paraId="43A1B269" w14:textId="2B0D505A" w:rsidR="00C660CE" w:rsidRDefault="00C660CE" w:rsidP="00D20B23">
      <w:r>
        <w:rPr>
          <w:rFonts w:ascii="Open-sans" w:hAnsi="Open-sans"/>
          <w:color w:val="000000"/>
          <w:sz w:val="26"/>
          <w:szCs w:val="26"/>
          <w:shd w:val="clear" w:color="auto" w:fill="FFFFFF"/>
        </w:rPr>
        <w:t>«</w:t>
      </w:r>
      <w:r>
        <w:rPr>
          <w:rStyle w:val="Enfasicorsivo"/>
          <w:rFonts w:ascii="Open-sans" w:hAnsi="Open-sans"/>
          <w:color w:val="000000"/>
          <w:sz w:val="26"/>
          <w:szCs w:val="26"/>
          <w:shd w:val="clear" w:color="auto" w:fill="FFFFFF"/>
        </w:rPr>
        <w:t>Cinecittà è pubblica, appartiene al ministero dell’economia e della cultura</w:t>
      </w:r>
      <w:r>
        <w:rPr>
          <w:rFonts w:ascii="Open-sans" w:hAnsi="Open-sans"/>
          <w:color w:val="000000"/>
          <w:sz w:val="26"/>
          <w:szCs w:val="26"/>
          <w:shd w:val="clear" w:color="auto" w:fill="FFFFFF"/>
        </w:rPr>
        <w:t>»: lo spiega </w:t>
      </w:r>
      <w:r>
        <w:rPr>
          <w:rStyle w:val="Enfasigrassetto"/>
          <w:rFonts w:ascii="Open-sans" w:hAnsi="Open-sans"/>
          <w:color w:val="000000"/>
          <w:sz w:val="26"/>
          <w:szCs w:val="26"/>
          <w:shd w:val="clear" w:color="auto" w:fill="FFFFFF"/>
        </w:rPr>
        <w:t>Nicola Maccanico, amministratore delegato Cinecittà-Istituto Luce</w:t>
      </w:r>
      <w:r>
        <w:rPr>
          <w:rFonts w:ascii="Open-sans" w:hAnsi="Open-sans"/>
          <w:color w:val="000000"/>
          <w:sz w:val="26"/>
          <w:szCs w:val="26"/>
          <w:shd w:val="clear" w:color="auto" w:fill="FFFFFF"/>
        </w:rPr>
        <w:t> presentando un pezzo fondamentale d’Italia alla Impact! «</w:t>
      </w:r>
      <w:r>
        <w:rPr>
          <w:rStyle w:val="Enfasicorsivo"/>
          <w:rFonts w:ascii="Open-sans" w:hAnsi="Open-sans"/>
          <w:color w:val="000000"/>
          <w:sz w:val="26"/>
          <w:szCs w:val="26"/>
          <w:shd w:val="clear" w:color="auto" w:fill="FFFFFF"/>
        </w:rPr>
        <w:t>Con tutto il rispetto per il mondo privato, parliamo di un’istituzione che appartiene all’Italia. Siamo un’industria istituzionale, lavoriamo ai servizi nell’interesse generale, dal cinema con attività e funzioni, il mondo dell’Archivio Luce e la promozione del cinema classico e contemporaneo. Oltre ad attività verticali, come il Videogame Lab, 4 giorni nel mondo dei videogiochi</w:t>
      </w:r>
      <w:r>
        <w:rPr>
          <w:rFonts w:ascii="Open-sans" w:hAnsi="Open-sans"/>
          <w:color w:val="000000"/>
          <w:sz w:val="26"/>
          <w:szCs w:val="26"/>
          <w:shd w:val="clear" w:color="auto" w:fill="FFFFFF"/>
        </w:rPr>
        <w:t>».</w:t>
      </w:r>
      <w:r>
        <w:rPr>
          <w:rFonts w:ascii="Open-sans" w:hAnsi="Open-sans"/>
          <w:color w:val="000000"/>
          <w:sz w:val="26"/>
          <w:szCs w:val="26"/>
        </w:rPr>
        <w:br/>
      </w:r>
      <w:r>
        <w:rPr>
          <w:rFonts w:ascii="Open-sans" w:hAnsi="Open-sans"/>
          <w:color w:val="000000"/>
          <w:sz w:val="26"/>
          <w:szCs w:val="26"/>
        </w:rPr>
        <w:br/>
      </w:r>
      <w:r>
        <w:rPr>
          <w:rFonts w:ascii="Open-sans" w:hAnsi="Open-sans"/>
          <w:color w:val="000000"/>
          <w:sz w:val="26"/>
          <w:szCs w:val="26"/>
          <w:shd w:val="clear" w:color="auto" w:fill="FFFFFF"/>
        </w:rPr>
        <w:t>Per quanto riguarda il futuro, Maccanico ritiene che «</w:t>
      </w:r>
      <w:r>
        <w:rPr>
          <w:rStyle w:val="Enfasicorsivo"/>
          <w:rFonts w:ascii="Open-sans" w:hAnsi="Open-sans"/>
          <w:color w:val="000000"/>
          <w:sz w:val="26"/>
          <w:szCs w:val="26"/>
          <w:shd w:val="clear" w:color="auto" w:fill="FFFFFF"/>
        </w:rPr>
        <w:t>iI cinema di città non funzionano più. I multisala offrono tecnologia per le produzioni che non conoscono crisi, dove gli americani lanciano film come Top Gun Maverick o Batman. C’è uno sguardo al futuro che ci fa immaginare sale adatte alla fruizione del videogame, che però non abbandona la fruizione classica. Non immagino un mondo senza cinema, non è il mio mondo</w:t>
      </w:r>
      <w:r>
        <w:rPr>
          <w:rFonts w:ascii="Open-sans" w:hAnsi="Open-sans"/>
          <w:color w:val="000000"/>
          <w:sz w:val="26"/>
          <w:szCs w:val="26"/>
          <w:shd w:val="clear" w:color="auto" w:fill="FFFFFF"/>
        </w:rPr>
        <w:t>». Fare squadra è però fondamentale: «</w:t>
      </w:r>
      <w:r>
        <w:rPr>
          <w:rStyle w:val="Enfasicorsivo"/>
          <w:rFonts w:ascii="Open-sans" w:hAnsi="Open-sans"/>
          <w:color w:val="000000"/>
          <w:sz w:val="26"/>
          <w:szCs w:val="26"/>
          <w:shd w:val="clear" w:color="auto" w:fill="FFFFFF"/>
        </w:rPr>
        <w:t>Siamo in un mercato internazionale che diventa vincente solo se lavoriamo con un’idea di sistema. Se funzionano regole e comparti, se c’è un’azione collettiva efficace, avremo teatri di posa pieni, richieste e offerte, progetti in grado di guardare oltre, lavorando con i risultati ad ogni livello</w:t>
      </w:r>
      <w:r>
        <w:rPr>
          <w:rFonts w:ascii="Open-sans" w:hAnsi="Open-sans"/>
          <w:color w:val="000000"/>
          <w:sz w:val="26"/>
          <w:szCs w:val="26"/>
          <w:shd w:val="clear" w:color="auto" w:fill="FFFFFF"/>
        </w:rPr>
        <w:t>».</w:t>
      </w:r>
      <w:r>
        <w:rPr>
          <w:rFonts w:ascii="Open-sans" w:hAnsi="Open-sans"/>
          <w:color w:val="000000"/>
          <w:sz w:val="26"/>
          <w:szCs w:val="26"/>
        </w:rPr>
        <w:br/>
      </w:r>
      <w:r>
        <w:rPr>
          <w:rFonts w:ascii="Open-sans" w:hAnsi="Open-sans"/>
          <w:color w:val="000000"/>
          <w:sz w:val="26"/>
          <w:szCs w:val="26"/>
        </w:rPr>
        <w:br/>
      </w:r>
      <w:r>
        <w:rPr>
          <w:rFonts w:ascii="Open-sans" w:hAnsi="Open-sans"/>
          <w:color w:val="000000"/>
          <w:sz w:val="26"/>
          <w:szCs w:val="26"/>
          <w:shd w:val="clear" w:color="auto" w:fill="FFFFFF"/>
        </w:rPr>
        <w:t>Le nuove frontiere sono attuali da ora: «</w:t>
      </w:r>
      <w:r>
        <w:rPr>
          <w:rStyle w:val="Enfasicorsivo"/>
          <w:rFonts w:ascii="Open-sans" w:hAnsi="Open-sans"/>
          <w:color w:val="000000"/>
          <w:sz w:val="26"/>
          <w:szCs w:val="26"/>
          <w:shd w:val="clear" w:color="auto" w:fill="FFFFFF"/>
        </w:rPr>
        <w:t>Se prima i game attingevano all’immaginario del cinema, ora al contrario il cinema usa gli strumenti dei videogiochi per raccontarci le proprie storie. Parlo della realtà virtuale, uno degli agganci tra questi due mondi che parlano lingue comuni</w:t>
      </w:r>
      <w:r>
        <w:rPr>
          <w:rFonts w:ascii="Open-sans" w:hAnsi="Open-sans"/>
          <w:color w:val="000000"/>
          <w:sz w:val="26"/>
          <w:szCs w:val="26"/>
          <w:shd w:val="clear" w:color="auto" w:fill="FFFFFF"/>
        </w:rPr>
        <w:t>». L’industria audiovisiva è stata una delle prime a muoversi nel rispetto dell’ambiente: «</w:t>
      </w:r>
      <w:r>
        <w:rPr>
          <w:rStyle w:val="Enfasicorsivo"/>
          <w:rFonts w:ascii="Open-sans" w:hAnsi="Open-sans"/>
          <w:color w:val="000000"/>
          <w:sz w:val="26"/>
          <w:szCs w:val="26"/>
          <w:shd w:val="clear" w:color="auto" w:fill="FFFFFF"/>
        </w:rPr>
        <w:t>Siamo partiti prima, con un attuale piano a zero emissioni in dieci anni. Non parliamo solo di Cinecittà ma di tutto l’ecosistema, di chi viene a lavorare qui. Parliamo dei fornitori, per esempio, e di tutto quello che ruota intorno. Siamo promotori, saremo centro</w:t>
      </w:r>
      <w:r>
        <w:rPr>
          <w:rFonts w:ascii="Open-sans" w:hAnsi="Open-sans"/>
          <w:color w:val="000000"/>
          <w:sz w:val="26"/>
          <w:szCs w:val="26"/>
          <w:shd w:val="clear" w:color="auto" w:fill="FFFFFF"/>
        </w:rPr>
        <w:t>». In tempi di emergenza economica, nel mezzo della crisi pandemica, il cinema ha assistito ad una inevitabile crisi delle sale, ma ha reagito, guardando al futuro: «</w:t>
      </w:r>
      <w:r>
        <w:rPr>
          <w:rStyle w:val="Enfasicorsivo"/>
          <w:rFonts w:ascii="Open-sans" w:hAnsi="Open-sans"/>
          <w:color w:val="000000"/>
          <w:sz w:val="26"/>
          <w:szCs w:val="26"/>
          <w:shd w:val="clear" w:color="auto" w:fill="FFFFFF"/>
        </w:rPr>
        <w:t xml:space="preserve">Le produzioni hanno lavorato, </w:t>
      </w:r>
      <w:r>
        <w:rPr>
          <w:rStyle w:val="Enfasicorsivo"/>
          <w:rFonts w:ascii="Open-sans" w:hAnsi="Open-sans"/>
          <w:color w:val="000000"/>
          <w:sz w:val="26"/>
          <w:szCs w:val="26"/>
          <w:shd w:val="clear" w:color="auto" w:fill="FFFFFF"/>
        </w:rPr>
        <w:lastRenderedPageBreak/>
        <w:t>siamo pronti alla innovazione tecnologica, interagendo col mondo della realtà virtuale insieme alla produzione tradizionale. A Cinecittà abbiamo uno Smart-stage, tra i più grandi d’Europa. Le possibilità sono infinite, abbiamo il mondo fisico e quello virtuale: un film in lavorazione lavora su scene d’epoca nel teatro 18 di Cinecittà nell’interno di un bar, con un esterno realizzato in realtà virtuale. Parliamo di cose incredibili. Siamo all’avanguardia in termini di curiosità e creatività</w:t>
      </w:r>
      <w:r>
        <w:rPr>
          <w:rFonts w:ascii="Open-sans" w:hAnsi="Open-sans"/>
          <w:color w:val="000000"/>
          <w:sz w:val="26"/>
          <w:szCs w:val="26"/>
          <w:shd w:val="clear" w:color="auto" w:fill="FFFFFF"/>
        </w:rPr>
        <w:t>». </w:t>
      </w:r>
      <w:r>
        <w:rPr>
          <w:rFonts w:ascii="Open-sans" w:hAnsi="Open-sans"/>
          <w:color w:val="000000"/>
          <w:sz w:val="26"/>
          <w:szCs w:val="26"/>
        </w:rPr>
        <w:br/>
      </w:r>
      <w:r>
        <w:rPr>
          <w:rFonts w:ascii="Open-sans" w:hAnsi="Open-sans"/>
          <w:color w:val="000000"/>
          <w:sz w:val="26"/>
          <w:szCs w:val="26"/>
        </w:rPr>
        <w:br/>
      </w:r>
      <w:r>
        <w:rPr>
          <w:rFonts w:ascii="Open-sans" w:hAnsi="Open-sans"/>
          <w:color w:val="000000"/>
          <w:sz w:val="26"/>
          <w:szCs w:val="26"/>
          <w:shd w:val="clear" w:color="auto" w:fill="FFFFFF"/>
        </w:rPr>
        <w:t>Le grandi storie che fanno il cinema, spiega Maccanico, «</w:t>
      </w:r>
      <w:r>
        <w:rPr>
          <w:rStyle w:val="Enfasicorsivo"/>
          <w:rFonts w:ascii="Open-sans" w:hAnsi="Open-sans"/>
          <w:color w:val="000000"/>
          <w:sz w:val="26"/>
          <w:szCs w:val="26"/>
          <w:shd w:val="clear" w:color="auto" w:fill="FFFFFF"/>
        </w:rPr>
        <w:t>immergono con un coinvolgimento, un viaggio verso un’altra parte. In questo senso sono interattive per propria natura, costruendo un mondo avvolgente con meccanismi indiretti, emotivi</w:t>
      </w:r>
      <w:r>
        <w:rPr>
          <w:rFonts w:ascii="Open-sans" w:hAnsi="Open-sans"/>
          <w:color w:val="000000"/>
          <w:sz w:val="26"/>
          <w:szCs w:val="26"/>
          <w:shd w:val="clear" w:color="auto" w:fill="FFFFFF"/>
        </w:rPr>
        <w:t>». L’altro aspetto è la memoria: «</w:t>
      </w:r>
      <w:r>
        <w:rPr>
          <w:rStyle w:val="Enfasicorsivo"/>
          <w:rFonts w:ascii="Open-sans" w:hAnsi="Open-sans"/>
          <w:color w:val="000000"/>
          <w:sz w:val="26"/>
          <w:szCs w:val="26"/>
          <w:shd w:val="clear" w:color="auto" w:fill="FFFFFF"/>
        </w:rPr>
        <w:t>Il lavoro dell’Archivio luce punta alla comprensione e alla divulgazione. Siamo impegnati sui podcast, parlando ai ragazzi. È un focus su cui lavoriamo con grande attenzione e investimenti</w:t>
      </w:r>
      <w:r>
        <w:rPr>
          <w:rFonts w:ascii="Open-sans" w:hAnsi="Open-sans"/>
          <w:color w:val="000000"/>
          <w:sz w:val="26"/>
          <w:szCs w:val="26"/>
          <w:shd w:val="clear" w:color="auto" w:fill="FFFFFF"/>
        </w:rPr>
        <w:t>». </w:t>
      </w:r>
      <w:r>
        <w:rPr>
          <w:rStyle w:val="Enfasicorsivo"/>
          <w:rFonts w:ascii="Open-sans" w:hAnsi="Open-sans"/>
          <w:color w:val="000000"/>
          <w:sz w:val="26"/>
          <w:szCs w:val="26"/>
          <w:shd w:val="clear" w:color="auto" w:fill="FFFFFF"/>
        </w:rPr>
        <w:t>Cinecittà oggi è competitiva per uno spirito collettivo</w:t>
      </w:r>
      <w:r>
        <w:rPr>
          <w:rFonts w:ascii="Open-sans" w:hAnsi="Open-sans"/>
          <w:color w:val="000000"/>
          <w:sz w:val="26"/>
          <w:szCs w:val="26"/>
          <w:shd w:val="clear" w:color="auto" w:fill="FFFFFF"/>
        </w:rPr>
        <w:t>: «</w:t>
      </w:r>
      <w:r>
        <w:rPr>
          <w:rStyle w:val="Enfasicorsivo"/>
          <w:rFonts w:ascii="Open-sans" w:hAnsi="Open-sans"/>
          <w:color w:val="000000"/>
          <w:sz w:val="26"/>
          <w:szCs w:val="26"/>
          <w:shd w:val="clear" w:color="auto" w:fill="FFFFFF"/>
        </w:rPr>
        <w:t>Siamo a Roma, con credito d’imposta al 40%, siamo attrattivi. Ma tutto avviene in un sistema. Pensiamo per la collettività. Per questo mi sono innamorato di questo progetto, vera pietra miliare del futuro dell’audiovisivo in Italia. Non sarà una vittoria di Cinecittà, ma del sistema Italia</w:t>
      </w:r>
      <w:r>
        <w:rPr>
          <w:rFonts w:ascii="Open-sans" w:hAnsi="Open-sans"/>
          <w:color w:val="000000"/>
          <w:sz w:val="26"/>
          <w:szCs w:val="26"/>
          <w:shd w:val="clear" w:color="auto" w:fill="FFFFFF"/>
        </w:rPr>
        <w:t>». L’incontro si chiude col </w:t>
      </w:r>
      <w:r>
        <w:rPr>
          <w:rStyle w:val="Enfasigrassetto"/>
          <w:rFonts w:ascii="Open-sans" w:hAnsi="Open-sans"/>
          <w:color w:val="000000"/>
          <w:sz w:val="26"/>
          <w:szCs w:val="26"/>
          <w:shd w:val="clear" w:color="auto" w:fill="FFFFFF"/>
        </w:rPr>
        <w:t>direttore del Giffoni Claudio Gubitosi</w:t>
      </w:r>
      <w:r>
        <w:rPr>
          <w:rFonts w:ascii="Open-sans" w:hAnsi="Open-sans"/>
          <w:color w:val="000000"/>
          <w:sz w:val="26"/>
          <w:szCs w:val="26"/>
          <w:shd w:val="clear" w:color="auto" w:fill="FFFFFF"/>
        </w:rPr>
        <w:t> che annuncia per l’anno prossimo «</w:t>
      </w:r>
      <w:r>
        <w:rPr>
          <w:rStyle w:val="Enfasicorsivo"/>
          <w:rFonts w:ascii="Open-sans" w:hAnsi="Open-sans"/>
          <w:color w:val="000000"/>
          <w:sz w:val="26"/>
          <w:szCs w:val="26"/>
          <w:shd w:val="clear" w:color="auto" w:fill="FFFFFF"/>
        </w:rPr>
        <w:t>un’arena all’aperto da 4300 posti, un progetto per la formazione realizzando un Campus, con aule e posti letto per guardare al futuro, tenendo insieme alla storia. Faremo cinema del reale, animazione, videogame, documentaristi. Poi faremo gli studios. Le cose cambiano, ma il cinema resta una questione di storie. Di poesia</w:t>
      </w:r>
      <w:r>
        <w:rPr>
          <w:rFonts w:ascii="Open-sans" w:hAnsi="Open-sans"/>
          <w:color w:val="000000"/>
          <w:sz w:val="26"/>
          <w:szCs w:val="26"/>
          <w:shd w:val="clear" w:color="auto" w:fill="FFFFFF"/>
        </w:rPr>
        <w:t>».  «</w:t>
      </w:r>
      <w:r>
        <w:rPr>
          <w:rStyle w:val="Enfasicorsivo"/>
          <w:rFonts w:ascii="Open-sans" w:hAnsi="Open-sans"/>
          <w:color w:val="000000"/>
          <w:sz w:val="26"/>
          <w:szCs w:val="26"/>
          <w:shd w:val="clear" w:color="auto" w:fill="FFFFFF"/>
        </w:rPr>
        <w:t>Qui a Giffoni - conclude Maccanico - si fa un grande lavoro di distruzione dell’ignoranza, una preparazione che rappresenta energia vitale per il futuro»</w:t>
      </w:r>
      <w:r>
        <w:rPr>
          <w:rFonts w:ascii="Open-sans" w:hAnsi="Open-sans"/>
          <w:color w:val="000000"/>
          <w:sz w:val="26"/>
          <w:szCs w:val="26"/>
          <w:shd w:val="clear" w:color="auto" w:fill="FFFFFF"/>
        </w:rPr>
        <w:t>.</w:t>
      </w:r>
    </w:p>
    <w:p w14:paraId="05C7073F" w14:textId="77777777" w:rsidR="007F0F5B" w:rsidRPr="00D20B23" w:rsidRDefault="007F0F5B" w:rsidP="00D20B23"/>
    <w:p w14:paraId="102C78B8" w14:textId="77777777" w:rsidR="00C660CE" w:rsidRDefault="00C660CE" w:rsidP="00F6174B">
      <w:pPr>
        <w:rPr>
          <w:rFonts w:eastAsia="Times New Roman" w:cs="Calibri"/>
          <w:b/>
          <w:color w:val="000000" w:themeColor="text1"/>
          <w:sz w:val="20"/>
          <w:szCs w:val="20"/>
          <w:lang w:eastAsia="it-IT" w:bidi="th-TH"/>
        </w:rPr>
      </w:pPr>
    </w:p>
    <w:p w14:paraId="041C3065" w14:textId="77777777" w:rsidR="00C660CE" w:rsidRDefault="00C660CE" w:rsidP="00F6174B">
      <w:pPr>
        <w:rPr>
          <w:rFonts w:eastAsia="Times New Roman" w:cs="Calibri"/>
          <w:b/>
          <w:color w:val="000000" w:themeColor="text1"/>
          <w:sz w:val="20"/>
          <w:szCs w:val="20"/>
          <w:lang w:eastAsia="it-IT" w:bidi="th-TH"/>
        </w:rPr>
      </w:pPr>
    </w:p>
    <w:p w14:paraId="6E6BFDF7" w14:textId="77777777" w:rsidR="00C660CE" w:rsidRDefault="00C660CE" w:rsidP="00F6174B">
      <w:pPr>
        <w:rPr>
          <w:rFonts w:eastAsia="Times New Roman" w:cs="Calibri"/>
          <w:b/>
          <w:color w:val="000000" w:themeColor="text1"/>
          <w:sz w:val="20"/>
          <w:szCs w:val="20"/>
          <w:lang w:eastAsia="it-IT" w:bidi="th-TH"/>
        </w:rPr>
      </w:pPr>
    </w:p>
    <w:p w14:paraId="15977EA6" w14:textId="77777777" w:rsidR="00C660CE" w:rsidRDefault="00C660CE" w:rsidP="00F6174B">
      <w:pPr>
        <w:rPr>
          <w:rFonts w:eastAsia="Times New Roman" w:cs="Calibri"/>
          <w:b/>
          <w:color w:val="000000" w:themeColor="text1"/>
          <w:sz w:val="20"/>
          <w:szCs w:val="20"/>
          <w:lang w:eastAsia="it-IT" w:bidi="th-TH"/>
        </w:rPr>
      </w:pPr>
    </w:p>
    <w:p w14:paraId="58844BDF" w14:textId="77777777" w:rsidR="00C660CE" w:rsidRDefault="00C660CE" w:rsidP="00F6174B">
      <w:pPr>
        <w:rPr>
          <w:rFonts w:eastAsia="Times New Roman" w:cs="Calibri"/>
          <w:b/>
          <w:color w:val="000000" w:themeColor="text1"/>
          <w:sz w:val="20"/>
          <w:szCs w:val="20"/>
          <w:lang w:eastAsia="it-IT" w:bidi="th-TH"/>
        </w:rPr>
      </w:pPr>
    </w:p>
    <w:p w14:paraId="0396C1DB" w14:textId="6FE25283" w:rsidR="00F6174B" w:rsidRPr="00756BF0" w:rsidRDefault="00F6174B" w:rsidP="00F6174B">
      <w:pPr>
        <w:rPr>
          <w:rFonts w:eastAsia="Times New Roman" w:cs="Calibri"/>
          <w:b/>
          <w:color w:val="000000" w:themeColor="text1"/>
          <w:sz w:val="20"/>
          <w:szCs w:val="20"/>
          <w:lang w:eastAsia="it-IT" w:bidi="th-TH"/>
        </w:rPr>
      </w:pPr>
      <w:bookmarkStart w:id="0" w:name="_GoBack"/>
      <w:bookmarkEnd w:id="0"/>
      <w:r w:rsidRPr="00756BF0">
        <w:rPr>
          <w:rFonts w:eastAsia="Times New Roman" w:cs="Calibri"/>
          <w:b/>
          <w:color w:val="000000" w:themeColor="text1"/>
          <w:sz w:val="20"/>
          <w:szCs w:val="20"/>
          <w:lang w:eastAsia="it-IT" w:bidi="th-TH"/>
        </w:rPr>
        <w:t xml:space="preserve">Ufficio Comunicazione Giffoni </w:t>
      </w:r>
    </w:p>
    <w:p w14:paraId="499793F3" w14:textId="77777777" w:rsidR="00F6174B" w:rsidRPr="00982506" w:rsidRDefault="00F6174B" w:rsidP="00F6174B">
      <w:pPr>
        <w:shd w:val="clear" w:color="auto" w:fill="FFFFFF"/>
        <w:jc w:val="both"/>
        <w:rPr>
          <w:rFonts w:eastAsia="Times New Roman" w:cs="Calibri"/>
          <w:color w:val="000000" w:themeColor="text1"/>
          <w:sz w:val="20"/>
          <w:szCs w:val="20"/>
          <w:lang w:eastAsia="it-IT" w:bidi="th-TH"/>
        </w:rPr>
      </w:pPr>
      <w:r w:rsidRPr="00982506">
        <w:rPr>
          <w:rFonts w:eastAsia="Times New Roman" w:cs="Calibri"/>
          <w:color w:val="000000" w:themeColor="text1"/>
          <w:sz w:val="20"/>
          <w:szCs w:val="20"/>
          <w:lang w:eastAsia="it-IT" w:bidi="th-TH"/>
        </w:rPr>
        <w:t xml:space="preserve">Web: </w:t>
      </w:r>
      <w:hyperlink r:id="rId7" w:history="1">
        <w:r w:rsidRPr="00982506">
          <w:rPr>
            <w:rStyle w:val="Collegamentoipertestuale"/>
            <w:rFonts w:eastAsia="Times New Roman" w:cs="Calibri"/>
            <w:color w:val="000000" w:themeColor="text1"/>
            <w:sz w:val="20"/>
            <w:szCs w:val="20"/>
            <w:lang w:eastAsia="it-IT" w:bidi="th-TH"/>
          </w:rPr>
          <w:t>www.giffonifilmfestival.it</w:t>
        </w:r>
      </w:hyperlink>
    </w:p>
    <w:p w14:paraId="57139D41" w14:textId="77777777" w:rsidR="00F6174B" w:rsidRPr="007F0F5B" w:rsidRDefault="00F6174B" w:rsidP="00F6174B">
      <w:pPr>
        <w:shd w:val="clear" w:color="auto" w:fill="FFFFFF"/>
        <w:jc w:val="both"/>
        <w:rPr>
          <w:rFonts w:eastAsia="Times New Roman" w:cs="Calibri"/>
          <w:color w:val="000000" w:themeColor="text1"/>
          <w:sz w:val="20"/>
          <w:szCs w:val="20"/>
          <w:lang w:val="en-US" w:eastAsia="it-IT" w:bidi="th-TH"/>
        </w:rPr>
      </w:pPr>
      <w:r w:rsidRPr="007F0F5B">
        <w:rPr>
          <w:rFonts w:eastAsia="Times New Roman" w:cs="Calibri"/>
          <w:color w:val="000000" w:themeColor="text1"/>
          <w:sz w:val="20"/>
          <w:szCs w:val="20"/>
          <w:lang w:val="en-US" w:eastAsia="it-IT" w:bidi="th-TH"/>
        </w:rPr>
        <w:t xml:space="preserve">Facebook: </w:t>
      </w:r>
      <w:hyperlink r:id="rId8" w:history="1">
        <w:r w:rsidRPr="007F0F5B">
          <w:rPr>
            <w:rStyle w:val="Collegamentoipertestuale"/>
            <w:rFonts w:eastAsia="Times New Roman" w:cs="Calibri"/>
            <w:color w:val="000000" w:themeColor="text1"/>
            <w:sz w:val="20"/>
            <w:szCs w:val="20"/>
            <w:lang w:val="en-US" w:eastAsia="it-IT" w:bidi="th-TH"/>
          </w:rPr>
          <w:t>https://www.facebook.com/GiffoniExperience/</w:t>
        </w:r>
      </w:hyperlink>
      <w:r w:rsidRPr="007F0F5B">
        <w:rPr>
          <w:rFonts w:eastAsia="Times New Roman" w:cs="Calibri"/>
          <w:color w:val="000000" w:themeColor="text1"/>
          <w:sz w:val="20"/>
          <w:szCs w:val="20"/>
          <w:lang w:val="en-US" w:eastAsia="it-IT" w:bidi="th-TH"/>
        </w:rPr>
        <w:t xml:space="preserve"> </w:t>
      </w:r>
    </w:p>
    <w:p w14:paraId="2684A77F" w14:textId="77777777" w:rsidR="00F6174B" w:rsidRPr="007634D6" w:rsidRDefault="00F6174B" w:rsidP="00F6174B">
      <w:pPr>
        <w:shd w:val="clear" w:color="auto" w:fill="FFFFFF"/>
        <w:jc w:val="both"/>
        <w:rPr>
          <w:rFonts w:eastAsia="Times New Roman" w:cs="Calibri"/>
          <w:color w:val="000000" w:themeColor="text1"/>
          <w:sz w:val="20"/>
          <w:szCs w:val="20"/>
          <w:lang w:val="nl-NL" w:eastAsia="it-IT" w:bidi="th-TH"/>
        </w:rPr>
      </w:pPr>
      <w:r w:rsidRPr="007634D6">
        <w:rPr>
          <w:rFonts w:eastAsia="Times New Roman" w:cs="Calibri"/>
          <w:color w:val="000000" w:themeColor="text1"/>
          <w:sz w:val="20"/>
          <w:szCs w:val="20"/>
          <w:lang w:val="nl-NL" w:eastAsia="it-IT" w:bidi="th-TH"/>
        </w:rPr>
        <w:t xml:space="preserve">Instagram: </w:t>
      </w:r>
      <w:hyperlink r:id="rId9" w:history="1">
        <w:r w:rsidRPr="007634D6">
          <w:rPr>
            <w:rStyle w:val="Collegamentoipertestuale"/>
            <w:rFonts w:eastAsia="Times New Roman" w:cs="Calibri"/>
            <w:color w:val="000000" w:themeColor="text1"/>
            <w:sz w:val="20"/>
            <w:szCs w:val="20"/>
            <w:lang w:val="nl-NL" w:eastAsia="it-IT" w:bidi="th-TH"/>
          </w:rPr>
          <w:t>https://www.instagram.com/giffoni_experience/?hl=it</w:t>
        </w:r>
      </w:hyperlink>
      <w:r w:rsidRPr="007634D6">
        <w:rPr>
          <w:rFonts w:eastAsia="Times New Roman" w:cs="Calibri"/>
          <w:color w:val="000000" w:themeColor="text1"/>
          <w:sz w:val="20"/>
          <w:szCs w:val="20"/>
          <w:lang w:val="nl-NL" w:eastAsia="it-IT" w:bidi="th-TH"/>
        </w:rPr>
        <w:t xml:space="preserve"> </w:t>
      </w:r>
    </w:p>
    <w:p w14:paraId="409B605D" w14:textId="1ACEFDD6" w:rsidR="00F6174B" w:rsidRPr="005802A8" w:rsidRDefault="00F6174B" w:rsidP="00756BF0">
      <w:pPr>
        <w:shd w:val="clear" w:color="auto" w:fill="FFFFFF"/>
        <w:jc w:val="both"/>
        <w:rPr>
          <w:rFonts w:eastAsia="Times New Roman" w:cs="Calibri"/>
          <w:color w:val="000000" w:themeColor="text1"/>
          <w:sz w:val="20"/>
          <w:szCs w:val="20"/>
          <w:lang w:eastAsia="it-IT" w:bidi="th-TH"/>
        </w:rPr>
      </w:pPr>
      <w:r w:rsidRPr="0079028B">
        <w:rPr>
          <w:rFonts w:eastAsia="Times New Roman" w:cs="Calibri"/>
          <w:color w:val="000000" w:themeColor="text1"/>
          <w:sz w:val="20"/>
          <w:szCs w:val="20"/>
          <w:lang w:eastAsia="it-IT" w:bidi="th-TH"/>
        </w:rPr>
        <w:t xml:space="preserve">Twitter: </w:t>
      </w:r>
      <w:hyperlink r:id="rId10" w:history="1">
        <w:r w:rsidRPr="0079028B">
          <w:rPr>
            <w:rStyle w:val="Collegamentoipertestuale"/>
            <w:rFonts w:eastAsia="Times New Roman" w:cs="Calibri"/>
            <w:color w:val="000000" w:themeColor="text1"/>
            <w:sz w:val="20"/>
            <w:szCs w:val="20"/>
            <w:lang w:eastAsia="it-IT" w:bidi="th-TH"/>
          </w:rPr>
          <w:t>https://twitter.com/giffonifilmfest</w:t>
        </w:r>
      </w:hyperlink>
      <w:r w:rsidRPr="0079028B">
        <w:rPr>
          <w:rFonts w:eastAsia="Times New Roman" w:cs="Calibri"/>
          <w:color w:val="000000" w:themeColor="text1"/>
          <w:sz w:val="20"/>
          <w:szCs w:val="20"/>
          <w:lang w:eastAsia="it-IT" w:bidi="th-TH"/>
        </w:rPr>
        <w:t xml:space="preserve"> </w:t>
      </w:r>
      <w:r w:rsidRPr="003A66C2">
        <w:rPr>
          <w:rFonts w:eastAsia="Times New Roman" w:cs="Calibri"/>
          <w:color w:val="000000" w:themeColor="text1"/>
          <w:lang w:eastAsia="it-IT"/>
        </w:rPr>
        <w:t xml:space="preserve"> </w:t>
      </w:r>
    </w:p>
    <w:sectPr w:rsidR="00F6174B" w:rsidRPr="005802A8">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D675C" w14:textId="77777777" w:rsidR="008E12F2" w:rsidRDefault="008E12F2">
      <w:r>
        <w:separator/>
      </w:r>
    </w:p>
  </w:endnote>
  <w:endnote w:type="continuationSeparator" w:id="0">
    <w:p w14:paraId="0014AB61" w14:textId="77777777" w:rsidR="008E12F2" w:rsidRDefault="008E1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BF92C" w14:textId="77777777" w:rsidR="008E12F2" w:rsidRDefault="008E12F2">
      <w:r>
        <w:rPr>
          <w:color w:val="000000"/>
        </w:rPr>
        <w:separator/>
      </w:r>
    </w:p>
  </w:footnote>
  <w:footnote w:type="continuationSeparator" w:id="0">
    <w:p w14:paraId="68C1650D" w14:textId="77777777" w:rsidR="008E12F2" w:rsidRDefault="008E12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7EE"/>
    <w:rsid w:val="00005E8A"/>
    <w:rsid w:val="00020A00"/>
    <w:rsid w:val="000223DA"/>
    <w:rsid w:val="000405BD"/>
    <w:rsid w:val="00090218"/>
    <w:rsid w:val="00115868"/>
    <w:rsid w:val="00165E9E"/>
    <w:rsid w:val="00225752"/>
    <w:rsid w:val="00227619"/>
    <w:rsid w:val="00251EF2"/>
    <w:rsid w:val="002622EE"/>
    <w:rsid w:val="00285D4F"/>
    <w:rsid w:val="002B3472"/>
    <w:rsid w:val="002B4657"/>
    <w:rsid w:val="002B5FAC"/>
    <w:rsid w:val="002D47EE"/>
    <w:rsid w:val="00333FF7"/>
    <w:rsid w:val="00340329"/>
    <w:rsid w:val="00366DF0"/>
    <w:rsid w:val="0037523F"/>
    <w:rsid w:val="00381F70"/>
    <w:rsid w:val="003A7769"/>
    <w:rsid w:val="003C47DE"/>
    <w:rsid w:val="003E08DA"/>
    <w:rsid w:val="00403BED"/>
    <w:rsid w:val="00410E86"/>
    <w:rsid w:val="00430761"/>
    <w:rsid w:val="00441679"/>
    <w:rsid w:val="00456B6F"/>
    <w:rsid w:val="00471F5D"/>
    <w:rsid w:val="00485364"/>
    <w:rsid w:val="004E2F0A"/>
    <w:rsid w:val="00504694"/>
    <w:rsid w:val="00512717"/>
    <w:rsid w:val="005802A8"/>
    <w:rsid w:val="00621161"/>
    <w:rsid w:val="006243F7"/>
    <w:rsid w:val="00655F6A"/>
    <w:rsid w:val="006932DA"/>
    <w:rsid w:val="006A4143"/>
    <w:rsid w:val="006B0ADD"/>
    <w:rsid w:val="006B200B"/>
    <w:rsid w:val="006B444F"/>
    <w:rsid w:val="006F51C3"/>
    <w:rsid w:val="006F5B41"/>
    <w:rsid w:val="007127CF"/>
    <w:rsid w:val="007170D9"/>
    <w:rsid w:val="00756BF0"/>
    <w:rsid w:val="00762C0C"/>
    <w:rsid w:val="007634D6"/>
    <w:rsid w:val="0079028B"/>
    <w:rsid w:val="007C2B0B"/>
    <w:rsid w:val="007F0F5B"/>
    <w:rsid w:val="00830EAE"/>
    <w:rsid w:val="00850CDC"/>
    <w:rsid w:val="0085179C"/>
    <w:rsid w:val="00862E83"/>
    <w:rsid w:val="00872D2E"/>
    <w:rsid w:val="008757A0"/>
    <w:rsid w:val="008930FF"/>
    <w:rsid w:val="00894814"/>
    <w:rsid w:val="008E12F2"/>
    <w:rsid w:val="00925A12"/>
    <w:rsid w:val="00953889"/>
    <w:rsid w:val="00982506"/>
    <w:rsid w:val="009D086E"/>
    <w:rsid w:val="009E1C45"/>
    <w:rsid w:val="009F1AFF"/>
    <w:rsid w:val="009F5BF6"/>
    <w:rsid w:val="00A02FF1"/>
    <w:rsid w:val="00A03A48"/>
    <w:rsid w:val="00A103E0"/>
    <w:rsid w:val="00A527B6"/>
    <w:rsid w:val="00A95D36"/>
    <w:rsid w:val="00AB0568"/>
    <w:rsid w:val="00AE374B"/>
    <w:rsid w:val="00B030C9"/>
    <w:rsid w:val="00B178F5"/>
    <w:rsid w:val="00B30FEA"/>
    <w:rsid w:val="00B465DE"/>
    <w:rsid w:val="00C137BB"/>
    <w:rsid w:val="00C14F8B"/>
    <w:rsid w:val="00C23562"/>
    <w:rsid w:val="00C65F29"/>
    <w:rsid w:val="00C660CE"/>
    <w:rsid w:val="00C80EDB"/>
    <w:rsid w:val="00C9478D"/>
    <w:rsid w:val="00CA4967"/>
    <w:rsid w:val="00CB112E"/>
    <w:rsid w:val="00D20B23"/>
    <w:rsid w:val="00D34E54"/>
    <w:rsid w:val="00D568C5"/>
    <w:rsid w:val="00D571B8"/>
    <w:rsid w:val="00DA531B"/>
    <w:rsid w:val="00DE6278"/>
    <w:rsid w:val="00DF13CC"/>
    <w:rsid w:val="00E04755"/>
    <w:rsid w:val="00E13B01"/>
    <w:rsid w:val="00E37518"/>
    <w:rsid w:val="00E96879"/>
    <w:rsid w:val="00EC7053"/>
    <w:rsid w:val="00EE1CA2"/>
    <w:rsid w:val="00EE46A4"/>
    <w:rsid w:val="00F6174B"/>
    <w:rsid w:val="00FA63C7"/>
    <w:rsid w:val="00FB022A"/>
    <w:rsid w:val="00FF54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7FF93"/>
  <w15:docId w15:val="{E0B00FCF-8AEB-4BE2-86E7-8C934EC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4"/>
        <w:szCs w:val="24"/>
        <w:lang w:val="it-IT"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paragraph" w:styleId="Titolo1">
    <w:name w:val="heading 1"/>
    <w:basedOn w:val="Normale"/>
    <w:next w:val="Normale"/>
    <w:link w:val="Titolo1Carattere"/>
    <w:uiPriority w:val="9"/>
    <w:qFormat/>
    <w:rsid w:val="00441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uiPriority w:val="9"/>
    <w:qFormat/>
    <w:rsid w:val="007634D6"/>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1" w:lineRule="auto"/>
    </w:pPr>
    <w:rPr>
      <w:rFonts w:eastAsia="Calibri" w:cs="Calibri"/>
      <w:sz w:val="22"/>
      <w:szCs w:val="22"/>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NormaleWeb">
    <w:name w:val="Normal (Web)"/>
    <w:basedOn w:val="Standard"/>
    <w:uiPriority w:val="99"/>
    <w:pPr>
      <w:spacing w:before="280" w:after="280" w:line="240" w:lineRule="auto"/>
    </w:pPr>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IntestazioneCarattere">
    <w:name w:val="Intestazione Carattere"/>
    <w:basedOn w:val="Carpredefinitoparagrafo"/>
    <w:rPr>
      <w:rFonts w:ascii="Calibri" w:eastAsia="Calibri" w:hAnsi="Calibri" w:cs="Calibri"/>
      <w:sz w:val="22"/>
      <w:szCs w:val="22"/>
      <w:lang w:eastAsia="ar-SA"/>
    </w:rPr>
  </w:style>
  <w:style w:type="character" w:customStyle="1" w:styleId="PidipaginaCarattere">
    <w:name w:val="Piè di pagina Carattere"/>
    <w:basedOn w:val="Carpredefinitoparagrafo"/>
    <w:rPr>
      <w:rFonts w:ascii="Calibri" w:eastAsia="Calibri" w:hAnsi="Calibri" w:cs="Calibri"/>
      <w:sz w:val="22"/>
      <w:szCs w:val="22"/>
      <w:lang w:eastAsia="ar-SA"/>
    </w:rPr>
  </w:style>
  <w:style w:type="character" w:styleId="Enfasicorsivo">
    <w:name w:val="Emphasis"/>
    <w:basedOn w:val="Carpredefinitoparagrafo"/>
    <w:uiPriority w:val="20"/>
    <w:qFormat/>
    <w:rsid w:val="00EE46A4"/>
    <w:rPr>
      <w:i/>
      <w:iCs/>
    </w:rPr>
  </w:style>
  <w:style w:type="character" w:styleId="Collegamentoipertestuale">
    <w:name w:val="Hyperlink"/>
    <w:uiPriority w:val="99"/>
    <w:unhideWhenUsed/>
    <w:rsid w:val="00F6174B"/>
    <w:rPr>
      <w:color w:val="0563C1"/>
      <w:u w:val="single"/>
    </w:rPr>
  </w:style>
  <w:style w:type="character" w:customStyle="1" w:styleId="Titolo2Carattere">
    <w:name w:val="Titolo 2 Carattere"/>
    <w:basedOn w:val="Carpredefinitoparagrafo"/>
    <w:link w:val="Titolo2"/>
    <w:uiPriority w:val="9"/>
    <w:rsid w:val="007634D6"/>
    <w:rPr>
      <w:rFonts w:ascii="Times New Roman" w:eastAsia="Times New Roman" w:hAnsi="Times New Roman" w:cs="Times New Roman"/>
      <w:b/>
      <w:bCs/>
      <w:kern w:val="0"/>
      <w:sz w:val="36"/>
      <w:szCs w:val="36"/>
      <w:lang w:eastAsia="it-IT"/>
    </w:rPr>
  </w:style>
  <w:style w:type="character" w:styleId="Enfasigrassetto">
    <w:name w:val="Strong"/>
    <w:basedOn w:val="Carpredefinitoparagrafo"/>
    <w:uiPriority w:val="22"/>
    <w:qFormat/>
    <w:rsid w:val="007634D6"/>
    <w:rPr>
      <w:b/>
      <w:bCs/>
    </w:rPr>
  </w:style>
  <w:style w:type="character" w:customStyle="1" w:styleId="Titolo1Carattere">
    <w:name w:val="Titolo 1 Carattere"/>
    <w:basedOn w:val="Carpredefinitoparagrafo"/>
    <w:link w:val="Titolo1"/>
    <w:uiPriority w:val="9"/>
    <w:rsid w:val="00441679"/>
    <w:rPr>
      <w:rFonts w:asciiTheme="majorHAnsi" w:eastAsiaTheme="majorEastAsia" w:hAnsiTheme="majorHAnsi" w:cstheme="majorBidi"/>
      <w:color w:val="365F91" w:themeColor="accent1" w:themeShade="BF"/>
      <w:sz w:val="32"/>
      <w:szCs w:val="32"/>
    </w:rPr>
  </w:style>
  <w:style w:type="character" w:customStyle="1" w:styleId="apple-tab-span">
    <w:name w:val="apple-tab-span"/>
    <w:basedOn w:val="Carpredefinitoparagrafo"/>
    <w:rsid w:val="00512717"/>
  </w:style>
  <w:style w:type="paragraph" w:customStyle="1" w:styleId="gmail-qowt-stl-normaleweb">
    <w:name w:val="gmail-qowt-stl-normaleweb"/>
    <w:basedOn w:val="Normale"/>
    <w:rsid w:val="00894814"/>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it-IT"/>
    </w:rPr>
  </w:style>
  <w:style w:type="character" w:customStyle="1" w:styleId="apple-converted-space">
    <w:name w:val="apple-converted-space"/>
    <w:basedOn w:val="Carpredefinitoparagrafo"/>
    <w:rsid w:val="00410E86"/>
  </w:style>
  <w:style w:type="paragraph" w:styleId="Testofumetto">
    <w:name w:val="Balloon Text"/>
    <w:basedOn w:val="Normale"/>
    <w:link w:val="TestofumettoCarattere"/>
    <w:uiPriority w:val="99"/>
    <w:semiHidden/>
    <w:unhideWhenUsed/>
    <w:rsid w:val="00C660C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660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51107">
      <w:bodyDiv w:val="1"/>
      <w:marLeft w:val="0"/>
      <w:marRight w:val="0"/>
      <w:marTop w:val="0"/>
      <w:marBottom w:val="0"/>
      <w:divBdr>
        <w:top w:val="none" w:sz="0" w:space="0" w:color="auto"/>
        <w:left w:val="none" w:sz="0" w:space="0" w:color="auto"/>
        <w:bottom w:val="none" w:sz="0" w:space="0" w:color="auto"/>
        <w:right w:val="none" w:sz="0" w:space="0" w:color="auto"/>
      </w:divBdr>
    </w:div>
    <w:div w:id="188762310">
      <w:bodyDiv w:val="1"/>
      <w:marLeft w:val="0"/>
      <w:marRight w:val="0"/>
      <w:marTop w:val="0"/>
      <w:marBottom w:val="0"/>
      <w:divBdr>
        <w:top w:val="none" w:sz="0" w:space="0" w:color="auto"/>
        <w:left w:val="none" w:sz="0" w:space="0" w:color="auto"/>
        <w:bottom w:val="none" w:sz="0" w:space="0" w:color="auto"/>
        <w:right w:val="none" w:sz="0" w:space="0" w:color="auto"/>
      </w:divBdr>
    </w:div>
    <w:div w:id="208954565">
      <w:bodyDiv w:val="1"/>
      <w:marLeft w:val="0"/>
      <w:marRight w:val="0"/>
      <w:marTop w:val="0"/>
      <w:marBottom w:val="0"/>
      <w:divBdr>
        <w:top w:val="none" w:sz="0" w:space="0" w:color="auto"/>
        <w:left w:val="none" w:sz="0" w:space="0" w:color="auto"/>
        <w:bottom w:val="none" w:sz="0" w:space="0" w:color="auto"/>
        <w:right w:val="none" w:sz="0" w:space="0" w:color="auto"/>
      </w:divBdr>
    </w:div>
    <w:div w:id="334111140">
      <w:bodyDiv w:val="1"/>
      <w:marLeft w:val="0"/>
      <w:marRight w:val="0"/>
      <w:marTop w:val="0"/>
      <w:marBottom w:val="0"/>
      <w:divBdr>
        <w:top w:val="none" w:sz="0" w:space="0" w:color="auto"/>
        <w:left w:val="none" w:sz="0" w:space="0" w:color="auto"/>
        <w:bottom w:val="none" w:sz="0" w:space="0" w:color="auto"/>
        <w:right w:val="none" w:sz="0" w:space="0" w:color="auto"/>
      </w:divBdr>
    </w:div>
    <w:div w:id="419646199">
      <w:bodyDiv w:val="1"/>
      <w:marLeft w:val="0"/>
      <w:marRight w:val="0"/>
      <w:marTop w:val="0"/>
      <w:marBottom w:val="0"/>
      <w:divBdr>
        <w:top w:val="none" w:sz="0" w:space="0" w:color="auto"/>
        <w:left w:val="none" w:sz="0" w:space="0" w:color="auto"/>
        <w:bottom w:val="none" w:sz="0" w:space="0" w:color="auto"/>
        <w:right w:val="none" w:sz="0" w:space="0" w:color="auto"/>
      </w:divBdr>
    </w:div>
    <w:div w:id="430858994">
      <w:bodyDiv w:val="1"/>
      <w:marLeft w:val="0"/>
      <w:marRight w:val="0"/>
      <w:marTop w:val="0"/>
      <w:marBottom w:val="0"/>
      <w:divBdr>
        <w:top w:val="none" w:sz="0" w:space="0" w:color="auto"/>
        <w:left w:val="none" w:sz="0" w:space="0" w:color="auto"/>
        <w:bottom w:val="none" w:sz="0" w:space="0" w:color="auto"/>
        <w:right w:val="none" w:sz="0" w:space="0" w:color="auto"/>
      </w:divBdr>
    </w:div>
    <w:div w:id="517624990">
      <w:bodyDiv w:val="1"/>
      <w:marLeft w:val="0"/>
      <w:marRight w:val="0"/>
      <w:marTop w:val="0"/>
      <w:marBottom w:val="0"/>
      <w:divBdr>
        <w:top w:val="none" w:sz="0" w:space="0" w:color="auto"/>
        <w:left w:val="none" w:sz="0" w:space="0" w:color="auto"/>
        <w:bottom w:val="none" w:sz="0" w:space="0" w:color="auto"/>
        <w:right w:val="none" w:sz="0" w:space="0" w:color="auto"/>
      </w:divBdr>
    </w:div>
    <w:div w:id="541357839">
      <w:bodyDiv w:val="1"/>
      <w:marLeft w:val="0"/>
      <w:marRight w:val="0"/>
      <w:marTop w:val="0"/>
      <w:marBottom w:val="0"/>
      <w:divBdr>
        <w:top w:val="none" w:sz="0" w:space="0" w:color="auto"/>
        <w:left w:val="none" w:sz="0" w:space="0" w:color="auto"/>
        <w:bottom w:val="none" w:sz="0" w:space="0" w:color="auto"/>
        <w:right w:val="none" w:sz="0" w:space="0" w:color="auto"/>
      </w:divBdr>
    </w:div>
    <w:div w:id="648945508">
      <w:bodyDiv w:val="1"/>
      <w:marLeft w:val="0"/>
      <w:marRight w:val="0"/>
      <w:marTop w:val="0"/>
      <w:marBottom w:val="0"/>
      <w:divBdr>
        <w:top w:val="none" w:sz="0" w:space="0" w:color="auto"/>
        <w:left w:val="none" w:sz="0" w:space="0" w:color="auto"/>
        <w:bottom w:val="none" w:sz="0" w:space="0" w:color="auto"/>
        <w:right w:val="none" w:sz="0" w:space="0" w:color="auto"/>
      </w:divBdr>
    </w:div>
    <w:div w:id="675765975">
      <w:bodyDiv w:val="1"/>
      <w:marLeft w:val="0"/>
      <w:marRight w:val="0"/>
      <w:marTop w:val="0"/>
      <w:marBottom w:val="0"/>
      <w:divBdr>
        <w:top w:val="none" w:sz="0" w:space="0" w:color="auto"/>
        <w:left w:val="none" w:sz="0" w:space="0" w:color="auto"/>
        <w:bottom w:val="none" w:sz="0" w:space="0" w:color="auto"/>
        <w:right w:val="none" w:sz="0" w:space="0" w:color="auto"/>
      </w:divBdr>
    </w:div>
    <w:div w:id="750125513">
      <w:bodyDiv w:val="1"/>
      <w:marLeft w:val="0"/>
      <w:marRight w:val="0"/>
      <w:marTop w:val="0"/>
      <w:marBottom w:val="0"/>
      <w:divBdr>
        <w:top w:val="none" w:sz="0" w:space="0" w:color="auto"/>
        <w:left w:val="none" w:sz="0" w:space="0" w:color="auto"/>
        <w:bottom w:val="none" w:sz="0" w:space="0" w:color="auto"/>
        <w:right w:val="none" w:sz="0" w:space="0" w:color="auto"/>
      </w:divBdr>
    </w:div>
    <w:div w:id="849177038">
      <w:bodyDiv w:val="1"/>
      <w:marLeft w:val="0"/>
      <w:marRight w:val="0"/>
      <w:marTop w:val="0"/>
      <w:marBottom w:val="0"/>
      <w:divBdr>
        <w:top w:val="none" w:sz="0" w:space="0" w:color="auto"/>
        <w:left w:val="none" w:sz="0" w:space="0" w:color="auto"/>
        <w:bottom w:val="none" w:sz="0" w:space="0" w:color="auto"/>
        <w:right w:val="none" w:sz="0" w:space="0" w:color="auto"/>
      </w:divBdr>
    </w:div>
    <w:div w:id="1001856848">
      <w:bodyDiv w:val="1"/>
      <w:marLeft w:val="0"/>
      <w:marRight w:val="0"/>
      <w:marTop w:val="0"/>
      <w:marBottom w:val="0"/>
      <w:divBdr>
        <w:top w:val="none" w:sz="0" w:space="0" w:color="auto"/>
        <w:left w:val="none" w:sz="0" w:space="0" w:color="auto"/>
        <w:bottom w:val="none" w:sz="0" w:space="0" w:color="auto"/>
        <w:right w:val="none" w:sz="0" w:space="0" w:color="auto"/>
      </w:divBdr>
    </w:div>
    <w:div w:id="1044328577">
      <w:bodyDiv w:val="1"/>
      <w:marLeft w:val="0"/>
      <w:marRight w:val="0"/>
      <w:marTop w:val="0"/>
      <w:marBottom w:val="0"/>
      <w:divBdr>
        <w:top w:val="none" w:sz="0" w:space="0" w:color="auto"/>
        <w:left w:val="none" w:sz="0" w:space="0" w:color="auto"/>
        <w:bottom w:val="none" w:sz="0" w:space="0" w:color="auto"/>
        <w:right w:val="none" w:sz="0" w:space="0" w:color="auto"/>
      </w:divBdr>
    </w:div>
    <w:div w:id="1427650475">
      <w:bodyDiv w:val="1"/>
      <w:marLeft w:val="0"/>
      <w:marRight w:val="0"/>
      <w:marTop w:val="0"/>
      <w:marBottom w:val="0"/>
      <w:divBdr>
        <w:top w:val="none" w:sz="0" w:space="0" w:color="auto"/>
        <w:left w:val="none" w:sz="0" w:space="0" w:color="auto"/>
        <w:bottom w:val="none" w:sz="0" w:space="0" w:color="auto"/>
        <w:right w:val="none" w:sz="0" w:space="0" w:color="auto"/>
      </w:divBdr>
    </w:div>
    <w:div w:id="1511215492">
      <w:bodyDiv w:val="1"/>
      <w:marLeft w:val="0"/>
      <w:marRight w:val="0"/>
      <w:marTop w:val="0"/>
      <w:marBottom w:val="0"/>
      <w:divBdr>
        <w:top w:val="none" w:sz="0" w:space="0" w:color="auto"/>
        <w:left w:val="none" w:sz="0" w:space="0" w:color="auto"/>
        <w:bottom w:val="none" w:sz="0" w:space="0" w:color="auto"/>
        <w:right w:val="none" w:sz="0" w:space="0" w:color="auto"/>
      </w:divBdr>
    </w:div>
    <w:div w:id="1758360072">
      <w:bodyDiv w:val="1"/>
      <w:marLeft w:val="0"/>
      <w:marRight w:val="0"/>
      <w:marTop w:val="0"/>
      <w:marBottom w:val="0"/>
      <w:divBdr>
        <w:top w:val="none" w:sz="0" w:space="0" w:color="auto"/>
        <w:left w:val="none" w:sz="0" w:space="0" w:color="auto"/>
        <w:bottom w:val="none" w:sz="0" w:space="0" w:color="auto"/>
        <w:right w:val="none" w:sz="0" w:space="0" w:color="auto"/>
      </w:divBdr>
    </w:div>
    <w:div w:id="1826626811">
      <w:bodyDiv w:val="1"/>
      <w:marLeft w:val="0"/>
      <w:marRight w:val="0"/>
      <w:marTop w:val="0"/>
      <w:marBottom w:val="0"/>
      <w:divBdr>
        <w:top w:val="none" w:sz="0" w:space="0" w:color="auto"/>
        <w:left w:val="none" w:sz="0" w:space="0" w:color="auto"/>
        <w:bottom w:val="none" w:sz="0" w:space="0" w:color="auto"/>
        <w:right w:val="none" w:sz="0" w:space="0" w:color="auto"/>
      </w:divBdr>
    </w:div>
    <w:div w:id="2086293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ffoniExperience/" TargetMode="External"/><Relationship Id="rId3" Type="http://schemas.openxmlformats.org/officeDocument/2006/relationships/webSettings" Target="webSettings.xml"/><Relationship Id="rId7" Type="http://schemas.openxmlformats.org/officeDocument/2006/relationships/hyperlink" Target="http://www.giffonifilmfestival.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twitter.com/giffonifilmfest" TargetMode="External"/><Relationship Id="rId4" Type="http://schemas.openxmlformats.org/officeDocument/2006/relationships/footnotes" Target="footnotes.xml"/><Relationship Id="rId9" Type="http://schemas.openxmlformats.org/officeDocument/2006/relationships/hyperlink" Target="https://www.instagram.com/giffoni_experience/?h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693</Words>
  <Characters>3953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Utente</cp:lastModifiedBy>
  <cp:revision>2</cp:revision>
  <cp:lastPrinted>2022-06-28T12:48:00Z</cp:lastPrinted>
  <dcterms:created xsi:type="dcterms:W3CDTF">2022-07-29T17:54:00Z</dcterms:created>
  <dcterms:modified xsi:type="dcterms:W3CDTF">2022-07-29T17:54:00Z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